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5.jpeg" ContentType="image/jpeg"/>
  <Override PartName="/word/media/image4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line="276" w:lineRule="auto"/>
        <w:jc w:val="center"/>
      </w:pPr>
      <w:r>
        <w:rPr>
          <w:rFonts w:ascii="Arial" w:cs="Arial" w:hAnsi="Arial"/>
          <w:b/>
          <w:sz w:val="20"/>
          <w:szCs w:val="20"/>
        </w:rPr>
        <w:t>FORMULARIO DE POSTULACIÓN</w:t>
      </w:r>
    </w:p>
    <w:p>
      <w:pPr>
        <w:pStyle w:val="style29"/>
        <w:spacing w:line="276" w:lineRule="auto"/>
        <w:jc w:val="center"/>
      </w:pPr>
      <w:r>
        <w:rPr>
          <w:rFonts w:ascii="Arial" w:cs="Arial" w:hAnsi="Arial"/>
          <w:b/>
          <w:sz w:val="20"/>
          <w:szCs w:val="20"/>
        </w:rPr>
        <w:t>PROGRAMAS DE INTERCAMBIO</w:t>
      </w:r>
    </w:p>
    <w:p>
      <w:pPr>
        <w:pStyle w:val="style29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right"/>
      </w:pPr>
      <w:r>
        <w:rPr>
          <w:rFonts w:ascii="Arial" w:cs="Arial" w:hAnsi="Arial"/>
          <w:b/>
          <w:sz w:val="20"/>
          <w:szCs w:val="20"/>
        </w:rPr>
        <w:t>Año: ….........</w:t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>DATOS PERSONALES DEL SOLICITANTE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Nombre y Apellido (completos):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Lugar y fecha de nacimiento: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Nacionalidad: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Nº DNI: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Nº de Pasaporte: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Sexo: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Dirección: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Teléfono Celular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E-mail: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Contacto en caso de Emergencia: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 xml:space="preserve">Teléfono: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E-mail: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>INFORMACIÓN ACADÉMICA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Escuela a la que pertenece: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Carrera que cursa en UNNOBA: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Año actual de cursada: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Promedio acumulado con aplazos: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>FORMACIÒN LINGÜÍSTICA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Indique su nivel de idioma (en caso de tener otro idioma)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Idioma: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Nivel:</w:t>
        <w:tab/>
        <w:t xml:space="preserve">              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Arial" w:cs="Arial" w:hAnsi="Arial"/>
          <w:b/>
          <w:sz w:val="20"/>
          <w:szCs w:val="20"/>
        </w:rPr>
        <w:t>Bajo              Intermedio                 Alto Intermedio            Avanzado</w:t>
      </w:r>
    </w:p>
    <w:p>
      <w:pPr>
        <w:pStyle w:val="style0"/>
        <w:spacing w:after="120" w:before="0"/>
        <w:contextualSpacing w:val="false"/>
        <w:jc w:val="both"/>
      </w:pPr>
      <w:r>
        <w:rPr/>
        <w:drawing>
          <wp:inline distB="0" distL="0" distR="0" distT="0">
            <wp:extent cx="304800" cy="3048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sz w:val="20"/>
          <w:szCs w:val="20"/>
        </w:rPr>
        <w:t xml:space="preserve">                  </w:t>
      </w:r>
      <w:r>
        <w:rPr>
          <w:rFonts w:ascii="Arial" w:cs="Arial" w:hAnsi="Arial"/>
          <w:b/>
          <w:sz w:val="20"/>
          <w:szCs w:val="20"/>
        </w:rPr>
        <w:drawing>
          <wp:inline distB="0" distL="0" distR="0" distT="0">
            <wp:extent cx="304800" cy="30480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sz w:val="20"/>
          <w:szCs w:val="20"/>
        </w:rPr>
        <w:t xml:space="preserve">                                </w:t>
      </w:r>
      <w:r>
        <w:rPr>
          <w:rFonts w:ascii="Arial" w:cs="Arial" w:hAnsi="Arial"/>
          <w:b/>
          <w:sz w:val="20"/>
          <w:szCs w:val="20"/>
        </w:rPr>
        <w:drawing>
          <wp:inline distB="0" distL="0" distR="0" distT="0">
            <wp:extent cx="304800" cy="3048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sz w:val="20"/>
          <w:szCs w:val="20"/>
        </w:rPr>
        <w:t xml:space="preserve">                          </w:t>
      </w:r>
      <w:r>
        <w:rPr>
          <w:rFonts w:ascii="Arial" w:cs="Arial" w:hAnsi="Arial"/>
          <w:b/>
          <w:sz w:val="20"/>
          <w:szCs w:val="20"/>
        </w:rPr>
        <w:drawing>
          <wp:inline distB="0" distL="0" distR="0" distT="0">
            <wp:extent cx="304800" cy="3048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sz w:val="20"/>
          <w:szCs w:val="20"/>
        </w:rPr>
        <w:t xml:space="preserve"> </w:t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>UNIVERSIDADES PARTICIPANTES A LA PRESENTE CONVOCATORIA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 w:line="360" w:lineRule="auto"/>
        <w:ind w:hanging="0" w:left="720" w:right="0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Instituto Tecnológico de Celaya (México) - </w:t>
      </w:r>
      <w:hyperlink r:id="rId6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http://itcelaya.edu.mx/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Instituto Tecnológico de Roque (México) - </w:t>
      </w:r>
      <w:hyperlink r:id="rId7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http://www.itroque.edu.mx/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Instituto Tecnológico Superior de Tantoyuca (México) - </w:t>
      </w:r>
      <w:hyperlink r:id="rId8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https://itsta.edu.mx/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de Cundinamarca (Colombia) - </w:t>
      </w:r>
      <w:hyperlink r:id="rId9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https://www.ucundinamarca.edu.co/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de Ibagué (Colombia) - </w:t>
      </w:r>
      <w:hyperlink r:id="rId10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https://www.unibague.edu.co/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Mayor de San Andrés (Bolivia) - </w:t>
      </w:r>
      <w:hyperlink r:id="rId11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http://www.umsa.bo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Universidade Federal do Paraná (Brasil) </w:t>
      </w:r>
      <w:hyperlink r:id="rId12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https://www.ufpr.br/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Universidade Federal do Rio de Janeiro (Brasil) </w:t>
      </w:r>
      <w:hyperlink r:id="rId13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https://ufrj.br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Nacional de Asunción (Paraguay) - </w:t>
      </w:r>
      <w:hyperlink r:id="rId14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www.una.py/</w:t>
        </w:r>
      </w:hyperlink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>Universidad Nacional de Itapúa (UNI), Paraguay -</w:t>
      </w:r>
      <w:r>
        <w:rPr>
          <w:rFonts w:ascii="Arial" w:cs="Arial" w:eastAsia="Times New Roman" w:hAnsi="Arial"/>
          <w:sz w:val="20"/>
          <w:szCs w:val="20"/>
          <w:u w:val="single"/>
          <w:lang w:eastAsia="es-AR" w:val="es-ES"/>
        </w:rPr>
        <w:t xml:space="preserve"> </w:t>
      </w:r>
      <w:hyperlink r:id="rId15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http://uni.edu.py/</w:t>
        </w:r>
      </w:hyperlink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de Valparaíso (Chile) </w:t>
      </w:r>
      <w:hyperlink r:id="rId16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https://www.uv.cl/</w:t>
        </w:r>
      </w:hyperlink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 </w:t>
      </w:r>
    </w:p>
    <w:p>
      <w:pPr>
        <w:pStyle w:val="style30"/>
        <w:numPr>
          <w:ilvl w:val="0"/>
          <w:numId w:val="2"/>
        </w:numPr>
        <w:spacing w:after="120" w:before="0" w:line="360" w:lineRule="auto"/>
        <w:contextualSpacing w:val="false"/>
      </w:pPr>
      <w:r>
        <w:rPr>
          <w:rFonts w:ascii="Arial" w:cs="Arial" w:eastAsia="Times New Roman" w:hAnsi="Arial"/>
          <w:sz w:val="20"/>
          <w:szCs w:val="20"/>
          <w:lang w:eastAsia="es-AR" w:val="es-ES"/>
        </w:rPr>
        <w:t xml:space="preserve">Universidad de Investigación Desarrollo (Colombia) - </w:t>
      </w:r>
      <w:hyperlink r:id="rId17">
        <w:r>
          <w:rPr>
            <w:rStyle w:val="style19"/>
            <w:rFonts w:ascii="Arial" w:cs="Arial" w:eastAsia="Times New Roman" w:hAnsi="Arial"/>
            <w:sz w:val="20"/>
            <w:szCs w:val="20"/>
            <w:lang w:eastAsia="es-AR" w:val="es-ES"/>
          </w:rPr>
          <w:t>www.udi.edu.co/</w:t>
        </w:r>
      </w:hyperlink>
      <w:r>
        <w:rPr>
          <w:rFonts w:ascii="Arial" w:cs="Arial" w:eastAsia="Times New Roman" w:hAnsi="Arial"/>
          <w:sz w:val="20"/>
          <w:szCs w:val="20"/>
          <w:u w:val="single"/>
          <w:lang w:eastAsia="es-AR" w:val="es-ES"/>
        </w:rPr>
        <w:t xml:space="preserve"> </w:t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  <w:lang w:val="es-ES"/>
        </w:rPr>
      </w:r>
    </w:p>
    <w:p>
      <w:pPr>
        <w:pStyle w:val="style30"/>
        <w:spacing w:after="120" w:before="0"/>
        <w:ind w:hanging="0" w:left="284" w:right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  <w:u w:val="single"/>
        </w:rPr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 xml:space="preserve">ELIJA TRES OPCIONES DE UNIVERSIDADES DE CONTRAPARTE POR ORDEN DE PREFERENCIA 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5"/>
      </w:tblGrid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1.</w:t>
            </w:r>
          </w:p>
        </w:tc>
      </w:tr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2.</w:t>
            </w:r>
          </w:p>
        </w:tc>
      </w:tr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3.</w:t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 xml:space="preserve">PLAN DE ESTUDIOS A CURSAR EN EL EXTERIOR – </w:t>
            </w:r>
            <w:r>
              <w:rPr>
                <w:rFonts w:ascii="Arial" w:cs="Arial" w:hAnsi="Arial"/>
                <w:bCs/>
                <w:color w:val="FFFFFF"/>
                <w:sz w:val="20"/>
                <w:szCs w:val="20"/>
              </w:rPr>
              <w:t>Determine asignaturas que desee cursar en el exterior, así como las que pretende le sean reconocidas en su propio plan de estudios, el que deberá ser acordado.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5"/>
      </w:tblGrid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24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UNIVERSIDAD DE DESTINO 1:</w:t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Materias a realizar o que pretenda que se le reconozcan en el plan de estudios de UNNOBA</w:t>
            </w:r>
          </w:p>
          <w:tbl>
            <w:tblPr>
              <w:jc w:val="left"/>
              <w:tblInd w:type="dxa" w:w="113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8414"/>
            </w:tblGrid>
            <w:tr>
              <w:trPr>
                <w:trHeight w:hRule="atLeast" w:val="3598"/>
                <w:cantSplit w:val="false"/>
              </w:trPr>
              <w:tc>
                <w:tcPr>
                  <w:tcW w:type="dxa" w:w="841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30"/>
                    <w:spacing w:after="120" w:before="0"/>
                    <w:contextualSpacing w:val="false"/>
                    <w:jc w:val="both"/>
                  </w:pPr>
                  <w:r>
                    <w:rPr>
                      <w:rFonts w:ascii="Arial" w:cs="Arial" w:hAnsi="Arial"/>
                      <w:b/>
                      <w:color w:val="00000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5"/>
      </w:tblGrid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24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UNIVERSIDAD DE DESTINO 2:</w:t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Materias a realizar o que pretenda que se le reconozcan en el plan de estudios de UNNOBA</w:t>
            </w:r>
          </w:p>
          <w:tbl>
            <w:tblPr>
              <w:jc w:val="left"/>
              <w:tblInd w:type="dxa" w:w="113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8414"/>
            </w:tblGrid>
            <w:tr>
              <w:trPr>
                <w:trHeight w:hRule="atLeast" w:val="3598"/>
                <w:cantSplit w:val="false"/>
              </w:trPr>
              <w:tc>
                <w:tcPr>
                  <w:tcW w:type="dxa" w:w="841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30"/>
                    <w:spacing w:after="120" w:before="0"/>
                    <w:contextualSpacing w:val="false"/>
                    <w:jc w:val="both"/>
                  </w:pPr>
                  <w:r>
                    <w:rPr>
                      <w:rFonts w:ascii="Arial" w:cs="Arial" w:hAnsi="Arial"/>
                      <w:b/>
                      <w:color w:val="00000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45"/>
      </w:tblGrid>
      <w:tr>
        <w:trPr>
          <w:cantSplit w:val="false"/>
        </w:trPr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24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UNIVERSIDAD DE DESTINO 3:</w:t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Materias a realizar o que pretenda que se le reconozcan en el plan de estudios de UNNOBA</w:t>
            </w:r>
          </w:p>
          <w:tbl>
            <w:tblPr>
              <w:jc w:val="left"/>
              <w:tblInd w:type="dxa" w:w="113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8414"/>
            </w:tblGrid>
            <w:tr>
              <w:trPr>
                <w:trHeight w:hRule="atLeast" w:val="3598"/>
                <w:cantSplit w:val="false"/>
              </w:trPr>
              <w:tc>
                <w:tcPr>
                  <w:tcW w:type="dxa" w:w="841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left w:type="dxa" w:w="108"/>
                  </w:tcMar>
                </w:tcPr>
                <w:p>
                  <w:pPr>
                    <w:pStyle w:val="style30"/>
                    <w:spacing w:after="120" w:before="0"/>
                    <w:contextualSpacing w:val="false"/>
                    <w:jc w:val="both"/>
                  </w:pPr>
                  <w:r>
                    <w:rPr>
                      <w:rFonts w:ascii="Arial" w:cs="Arial" w:hAnsi="Arial"/>
                      <w:b/>
                      <w:color w:val="00000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bookmarkStart w:id="0" w:name="_GoBack"/>
      <w:bookmarkStart w:id="1" w:name="_GoBack"/>
      <w:bookmarkEnd w:id="1"/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color="4F81BD" w:space="0" w:sz="8" w:val="single"/>
          <w:insideH w:color="4F81BD" w:space="0" w:sz="8" w:val="single"/>
          <w:right w:color="4F81BD" w:space="0" w:sz="8" w:val="single"/>
          <w:insideV w:color="4F81BD" w:space="0" w:sz="8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50"/>
      </w:tblGrid>
      <w:tr>
        <w:trPr>
          <w:trHeight w:hRule="atLeast" w:val="278"/>
          <w:cantSplit w:val="false"/>
        </w:trPr>
        <w:tc>
          <w:tcPr>
            <w:tcW w:type="dxa" w:w="8750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</w:r>
          </w:p>
          <w:p>
            <w:pPr>
              <w:pStyle w:val="style0"/>
              <w:numPr>
                <w:ilvl w:val="0"/>
                <w:numId w:val="1"/>
              </w:numPr>
              <w:spacing w:after="16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FFFFFF"/>
                <w:sz w:val="20"/>
                <w:szCs w:val="20"/>
              </w:rPr>
              <w:t xml:space="preserve">MOTIVACIÓN - </w:t>
            </w:r>
            <w:r>
              <w:rPr>
                <w:rFonts w:ascii="Arial" w:cs="Arial" w:hAnsi="Arial"/>
                <w:color w:val="FFFFFF"/>
                <w:sz w:val="20"/>
                <w:szCs w:val="20"/>
              </w:rPr>
              <w:t>Exponer su interés por realizar el intercambio que este Programa ofrece; manifestar su motivación principal y los resultados que espera alcanzar a partir de esta experiencia en el exterior.</w:t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755"/>
      </w:tblGrid>
      <w:tr>
        <w:trPr>
          <w:trHeight w:hRule="atLeast" w:val="6547"/>
          <w:cantSplit w:val="false"/>
        </w:trPr>
        <w:tc>
          <w:tcPr>
            <w:tcW w:type="dxa" w:w="87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spacing w:after="12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207.45pt;margin-top:8.85pt;width:230.95pt;height:0pt" type="shapetype_32">
            <v:wrap v:type="none"/>
            <v:fill detectmouseclick="t"/>
            <v:stroke color="black" endcap="flat" joinstyle="round"/>
          </v:shape>
        </w:pict>
      </w:r>
    </w:p>
    <w:p>
      <w:pPr>
        <w:pStyle w:val="style30"/>
        <w:spacing w:after="120" w:before="0"/>
        <w:contextualSpacing w:val="false"/>
        <w:jc w:val="both"/>
      </w:pPr>
      <w:r>
        <w:rPr>
          <w:rFonts w:ascii="Arial" w:cs="Arial" w:hAnsi="Arial"/>
          <w:b/>
          <w:color w:val="00000A"/>
          <w:sz w:val="20"/>
          <w:szCs w:val="20"/>
        </w:rPr>
      </w:r>
    </w:p>
    <w:p>
      <w:pPr>
        <w:pStyle w:val="style30"/>
        <w:spacing w:after="120" w:before="0"/>
        <w:contextualSpacing w:val="false"/>
        <w:jc w:val="right"/>
      </w:pPr>
      <w:r>
        <w:rPr>
          <w:rFonts w:ascii="Arial" w:cs="Arial" w:hAnsi="Arial"/>
          <w:b/>
          <w:color w:val="00000A"/>
          <w:sz w:val="20"/>
          <w:szCs w:val="20"/>
        </w:rPr>
        <w:t>FIRMA Y ACLARACIÒN DEL ESTUDIANTE</w:t>
      </w:r>
    </w:p>
    <w:sectPr>
      <w:headerReference r:id="rId18" w:type="default"/>
      <w:type w:val="nextPage"/>
      <w:pgSz w:h="16838" w:w="11906"/>
      <w:pgMar w:bottom="1417" w:footer="0" w:gutter="0" w:header="68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drawing>
        <wp:anchor allowOverlap="1" behindDoc="1" distB="0" distL="0" distR="0" distT="0" layoutInCell="1" locked="0" relativeHeight="4" simplePos="0">
          <wp:simplePos x="0" y="0"/>
          <wp:positionH relativeFrom="character">
            <wp:posOffset>-1080135</wp:posOffset>
          </wp:positionH>
          <wp:positionV relativeFrom="line">
            <wp:posOffset>-264160</wp:posOffset>
          </wp:positionV>
          <wp:extent cx="7448550" cy="1076325"/>
          <wp:effectExtent b="0" l="0" r="0" t="0"/>
          <wp:wrapSquare wrapText="bothSides"/>
          <wp:docPr descr="Hoja_Membretada-03-03.jpg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Hoja_Membretada-03-03.jpg" id="4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Arial" w:cs="Arial" w:hAnsi="Arial"/>
        <w:b/>
      </w:rPr>
      <w:t>DIRECCIÓN DE RELACIONES INTERNACIONALES</w:t>
    </w:r>
  </w:p>
  <w:p>
    <w:pPr>
      <w:pStyle w:val="style22"/>
    </w:pPr>
    <w:r>
      <w:rPr>
        <w:lang w:val="es-ES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exto de globo Car"/>
    <w:next w:val="style18"/>
    <w:rPr>
      <w:rFonts w:ascii="Tahoma" w:cs="Tahoma" w:hAnsi="Tahoma"/>
      <w:sz w:val="16"/>
      <w:szCs w:val="16"/>
    </w:rPr>
  </w:style>
  <w:style w:styleId="style19" w:type="character">
    <w:name w:val="Enlace de Internet"/>
    <w:next w:val="style19"/>
    <w:rPr>
      <w:color w:val="0000FF"/>
      <w:u w:val="single"/>
      <w:lang w:bidi="zxx-" w:eastAsia="zxx-" w:val="zxx-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ListLabel 1"/>
    <w:next w:val="style21"/>
    <w:rPr>
      <w:sz w:val="20"/>
    </w:rPr>
  </w:style>
  <w:style w:styleId="style22" w:type="paragraph">
    <w:name w:val="Encabezado"/>
    <w:basedOn w:val="style0"/>
    <w:next w:val="style23"/>
    <w:pPr>
      <w:keepNext/>
      <w:tabs>
        <w:tab w:leader="none" w:pos="4419" w:val="center"/>
        <w:tab w:leader="none" w:pos="8838" w:val="right"/>
      </w:tabs>
      <w:spacing w:after="0" w:before="240" w:line="100" w:lineRule="atLeast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Etiquet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Pie de página"/>
    <w:basedOn w:val="style0"/>
    <w:next w:val="style27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9" w:type="paragraph">
    <w:name w:val="No Spacing"/>
    <w:next w:val="style29"/>
    <w:pPr>
      <w:widowControl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30" w:type="paragraph">
    <w:name w:val="Default"/>
    <w:next w:val="style30"/>
    <w:pPr>
      <w:widowControl/>
      <w:suppressAutoHyphens w:val="true"/>
    </w:pPr>
    <w:rPr>
      <w:rFonts w:ascii="Calibri" w:cs="Calibri" w:eastAsia="Calibri" w:hAnsi="Calibri"/>
      <w:color w:val="000000"/>
      <w:sz w:val="24"/>
      <w:szCs w:val="24"/>
      <w:lang w:bidi="ar-SA" w:eastAsia="en-US" w:val="es-AR"/>
    </w:rPr>
  </w:style>
  <w:style w:styleId="style31" w:type="paragraph">
    <w:name w:val="Encabezado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itcelaya.edu.mx/" TargetMode="External"/><Relationship Id="rId7" Type="http://schemas.openxmlformats.org/officeDocument/2006/relationships/hyperlink" Target="http://www.itroque.edu.mx/" TargetMode="External"/><Relationship Id="rId8" Type="http://schemas.openxmlformats.org/officeDocument/2006/relationships/hyperlink" Target="https://itsta.edu.mx/" TargetMode="External"/><Relationship Id="rId9" Type="http://schemas.openxmlformats.org/officeDocument/2006/relationships/hyperlink" Target="https://www.ucundinamarca.edu.co/" TargetMode="External"/><Relationship Id="rId10" Type="http://schemas.openxmlformats.org/officeDocument/2006/relationships/hyperlink" Target="https://www.unibague.edu.co/" TargetMode="External"/><Relationship Id="rId11" Type="http://schemas.openxmlformats.org/officeDocument/2006/relationships/hyperlink" Target="http://www.umsa.bo/" TargetMode="External"/><Relationship Id="rId12" Type="http://schemas.openxmlformats.org/officeDocument/2006/relationships/hyperlink" Target="https://www.ufpr.br/" TargetMode="External"/><Relationship Id="rId13" Type="http://schemas.openxmlformats.org/officeDocument/2006/relationships/hyperlink" Target="https://ufrj.br/" TargetMode="External"/><Relationship Id="rId14" Type="http://schemas.openxmlformats.org/officeDocument/2006/relationships/hyperlink" Target="http://www.una.py/" TargetMode="External"/><Relationship Id="rId15" Type="http://schemas.openxmlformats.org/officeDocument/2006/relationships/hyperlink" Target="http://uni.edu.py/" TargetMode="External"/><Relationship Id="rId16" Type="http://schemas.openxmlformats.org/officeDocument/2006/relationships/hyperlink" Target="https://www.uv.cl/" TargetMode="External"/><Relationship Id="rId17" Type="http://schemas.openxmlformats.org/officeDocument/2006/relationships/hyperlink" Target="http://www.udi.edu.co/" TargetMode="External"/><Relationship Id="rId18" Type="http://schemas.openxmlformats.org/officeDocument/2006/relationships/header" Target="head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2019-09-09T13:05:00.00Z</dcterms:created>
  <dc:creator>usuario</dc:creator>
  <cp:lastModifiedBy>usuario</cp:lastModifiedBy>
  <cp:lastPrinted>2018-09-06T15:40:00.00Z</cp:lastPrinted>
  <dcterms:modified xsi:type="dcterms:W3CDTF">2019-09-09T13:12:00.00Z</dcterms:modified>
  <cp:revision>1</cp:revision>
</cp:coreProperties>
</file>