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9C5C6" w14:textId="77777777" w:rsidR="00D87F92" w:rsidRDefault="00D87F92">
      <w:pPr>
        <w:pStyle w:val="Textoindependiente"/>
        <w:spacing w:before="8"/>
        <w:rPr>
          <w:sz w:val="17"/>
        </w:rPr>
      </w:pPr>
    </w:p>
    <w:p w14:paraId="2C6525E8" w14:textId="77777777" w:rsidR="00D87F92" w:rsidRDefault="007643F6">
      <w:pPr>
        <w:spacing w:before="101" w:line="242" w:lineRule="auto"/>
        <w:ind w:left="1914" w:right="1933"/>
        <w:jc w:val="center"/>
        <w:rPr>
          <w:rFonts w:ascii="Trebuchet MS"/>
          <w:b/>
          <w:sz w:val="40"/>
        </w:rPr>
      </w:pPr>
      <w:r>
        <w:rPr>
          <w:rFonts w:ascii="Trebuchet MS"/>
          <w:b/>
          <w:color w:val="211F1F"/>
          <w:w w:val="135"/>
          <w:sz w:val="40"/>
        </w:rPr>
        <w:t>PLIEGO DE</w:t>
      </w:r>
      <w:r>
        <w:rPr>
          <w:rFonts w:ascii="Trebuchet MS"/>
          <w:b/>
          <w:color w:val="211F1F"/>
          <w:spacing w:val="-110"/>
          <w:w w:val="135"/>
          <w:sz w:val="40"/>
        </w:rPr>
        <w:t xml:space="preserve"> </w:t>
      </w:r>
      <w:r>
        <w:rPr>
          <w:rFonts w:ascii="Trebuchet MS"/>
          <w:b/>
          <w:color w:val="211F1F"/>
          <w:w w:val="135"/>
          <w:sz w:val="40"/>
        </w:rPr>
        <w:t>CONDICIONES PARTICULARES</w:t>
      </w:r>
    </w:p>
    <w:p w14:paraId="3F6BFB31" w14:textId="77777777" w:rsidR="00D87F92" w:rsidRDefault="00D87F92">
      <w:pPr>
        <w:pStyle w:val="Textoindependiente"/>
        <w:spacing w:before="1"/>
        <w:rPr>
          <w:rFonts w:ascii="Trebuchet MS"/>
          <w:b/>
          <w:sz w:val="60"/>
        </w:rPr>
      </w:pPr>
    </w:p>
    <w:p w14:paraId="2C904C56" w14:textId="77777777" w:rsidR="00D87F92" w:rsidRDefault="007643F6">
      <w:pPr>
        <w:tabs>
          <w:tab w:val="left" w:pos="3239"/>
        </w:tabs>
        <w:spacing w:line="238" w:lineRule="exact"/>
        <w:ind w:left="120"/>
        <w:rPr>
          <w:rFonts w:ascii="Verdana"/>
          <w:sz w:val="20"/>
        </w:rPr>
      </w:pPr>
      <w:proofErr w:type="spellStart"/>
      <w:proofErr w:type="gramStart"/>
      <w:r>
        <w:rPr>
          <w:rFonts w:ascii="Trebuchet MS"/>
          <w:b/>
          <w:color w:val="211F1F"/>
          <w:w w:val="105"/>
          <w:sz w:val="20"/>
        </w:rPr>
        <w:t>Orgamismo</w:t>
      </w:r>
      <w:proofErr w:type="spellEnd"/>
      <w:r>
        <w:rPr>
          <w:rFonts w:ascii="Trebuchet MS"/>
          <w:b/>
          <w:color w:val="211F1F"/>
          <w:w w:val="105"/>
          <w:sz w:val="20"/>
        </w:rPr>
        <w:t xml:space="preserve"> </w:t>
      </w:r>
      <w:r>
        <w:rPr>
          <w:rFonts w:ascii="Trebuchet MS"/>
          <w:b/>
          <w:color w:val="211F1F"/>
          <w:spacing w:val="7"/>
          <w:w w:val="105"/>
          <w:sz w:val="20"/>
        </w:rPr>
        <w:t xml:space="preserve"> </w:t>
      </w:r>
      <w:proofErr w:type="spellStart"/>
      <w:r>
        <w:rPr>
          <w:rFonts w:ascii="Trebuchet MS"/>
          <w:b/>
          <w:color w:val="211F1F"/>
          <w:w w:val="105"/>
          <w:sz w:val="20"/>
        </w:rPr>
        <w:t>Comtratamte</w:t>
      </w:r>
      <w:proofErr w:type="spellEnd"/>
      <w:proofErr w:type="gramEnd"/>
      <w:r>
        <w:rPr>
          <w:rFonts w:ascii="Trebuchet MS"/>
          <w:b/>
          <w:color w:val="211F1F"/>
          <w:w w:val="105"/>
          <w:sz w:val="20"/>
        </w:rPr>
        <w:t>:</w:t>
      </w:r>
      <w:r>
        <w:rPr>
          <w:rFonts w:ascii="Trebuchet MS"/>
          <w:b/>
          <w:color w:val="211F1F"/>
          <w:w w:val="105"/>
          <w:sz w:val="20"/>
        </w:rPr>
        <w:tab/>
      </w:r>
      <w:r>
        <w:rPr>
          <w:rFonts w:ascii="Verdana"/>
          <w:color w:val="211F1F"/>
          <w:w w:val="105"/>
          <w:sz w:val="20"/>
        </w:rPr>
        <w:t>Universidad</w:t>
      </w:r>
      <w:r>
        <w:rPr>
          <w:rFonts w:ascii="Verdana"/>
          <w:color w:val="211F1F"/>
          <w:spacing w:val="-16"/>
          <w:w w:val="105"/>
          <w:sz w:val="20"/>
        </w:rPr>
        <w:t xml:space="preserve"> </w:t>
      </w:r>
      <w:r>
        <w:rPr>
          <w:rFonts w:ascii="Verdana"/>
          <w:color w:val="211F1F"/>
          <w:w w:val="105"/>
          <w:sz w:val="20"/>
        </w:rPr>
        <w:t>Nacional</w:t>
      </w:r>
      <w:r>
        <w:rPr>
          <w:rFonts w:ascii="Verdana"/>
          <w:color w:val="211F1F"/>
          <w:spacing w:val="-17"/>
          <w:w w:val="105"/>
          <w:sz w:val="20"/>
        </w:rPr>
        <w:t xml:space="preserve"> </w:t>
      </w:r>
      <w:r>
        <w:rPr>
          <w:rFonts w:ascii="Verdana"/>
          <w:color w:val="211F1F"/>
          <w:w w:val="105"/>
          <w:sz w:val="20"/>
        </w:rPr>
        <w:t>del</w:t>
      </w:r>
      <w:r>
        <w:rPr>
          <w:rFonts w:ascii="Verdana"/>
          <w:color w:val="211F1F"/>
          <w:spacing w:val="-17"/>
          <w:w w:val="105"/>
          <w:sz w:val="20"/>
        </w:rPr>
        <w:t xml:space="preserve"> </w:t>
      </w:r>
      <w:r>
        <w:rPr>
          <w:rFonts w:ascii="Verdana"/>
          <w:color w:val="211F1F"/>
          <w:w w:val="105"/>
          <w:sz w:val="20"/>
        </w:rPr>
        <w:t>Noroeste</w:t>
      </w:r>
      <w:r>
        <w:rPr>
          <w:rFonts w:ascii="Verdana"/>
          <w:color w:val="211F1F"/>
          <w:spacing w:val="-18"/>
          <w:w w:val="105"/>
          <w:sz w:val="20"/>
        </w:rPr>
        <w:t xml:space="preserve"> </w:t>
      </w:r>
      <w:r>
        <w:rPr>
          <w:rFonts w:ascii="Verdana"/>
          <w:color w:val="211F1F"/>
          <w:w w:val="105"/>
          <w:sz w:val="20"/>
        </w:rPr>
        <w:t>de</w:t>
      </w:r>
      <w:r>
        <w:rPr>
          <w:rFonts w:ascii="Verdana"/>
          <w:color w:val="211F1F"/>
          <w:spacing w:val="-17"/>
          <w:w w:val="105"/>
          <w:sz w:val="20"/>
        </w:rPr>
        <w:t xml:space="preserve"> </w:t>
      </w:r>
      <w:r>
        <w:rPr>
          <w:rFonts w:ascii="Verdana"/>
          <w:color w:val="211F1F"/>
          <w:w w:val="105"/>
          <w:sz w:val="20"/>
        </w:rPr>
        <w:t>la</w:t>
      </w:r>
      <w:r>
        <w:rPr>
          <w:rFonts w:ascii="Verdana"/>
          <w:color w:val="211F1F"/>
          <w:spacing w:val="-16"/>
          <w:w w:val="105"/>
          <w:sz w:val="20"/>
        </w:rPr>
        <w:t xml:space="preserve"> </w:t>
      </w:r>
      <w:r>
        <w:rPr>
          <w:rFonts w:ascii="Verdana"/>
          <w:color w:val="211F1F"/>
          <w:w w:val="105"/>
          <w:sz w:val="20"/>
        </w:rPr>
        <w:t>Provincia</w:t>
      </w:r>
      <w:r>
        <w:rPr>
          <w:rFonts w:ascii="Verdana"/>
          <w:color w:val="211F1F"/>
          <w:spacing w:val="-16"/>
          <w:w w:val="105"/>
          <w:sz w:val="20"/>
        </w:rPr>
        <w:t xml:space="preserve"> </w:t>
      </w:r>
      <w:r>
        <w:rPr>
          <w:rFonts w:ascii="Verdana"/>
          <w:color w:val="211F1F"/>
          <w:w w:val="105"/>
          <w:sz w:val="20"/>
        </w:rPr>
        <w:t>de</w:t>
      </w:r>
      <w:r>
        <w:rPr>
          <w:rFonts w:ascii="Verdana"/>
          <w:color w:val="211F1F"/>
          <w:spacing w:val="-17"/>
          <w:w w:val="105"/>
          <w:sz w:val="20"/>
        </w:rPr>
        <w:t xml:space="preserve"> </w:t>
      </w:r>
      <w:r>
        <w:rPr>
          <w:rFonts w:ascii="Verdana"/>
          <w:color w:val="211F1F"/>
          <w:w w:val="105"/>
          <w:sz w:val="20"/>
        </w:rPr>
        <w:t>Buenos</w:t>
      </w:r>
    </w:p>
    <w:p w14:paraId="36CD484C" w14:textId="77777777" w:rsidR="00D87F92" w:rsidRDefault="007643F6">
      <w:pPr>
        <w:spacing w:line="236" w:lineRule="exact"/>
        <w:ind w:left="3239"/>
        <w:rPr>
          <w:rFonts w:ascii="Verdana"/>
          <w:sz w:val="20"/>
        </w:rPr>
      </w:pPr>
      <w:r>
        <w:rPr>
          <w:rFonts w:ascii="Verdana"/>
          <w:color w:val="211F1F"/>
          <w:w w:val="105"/>
          <w:sz w:val="20"/>
        </w:rPr>
        <w:t>Aires</w:t>
      </w:r>
    </w:p>
    <w:p w14:paraId="7C5B6944" w14:textId="77777777" w:rsidR="00D87F92" w:rsidRDefault="00D87F92">
      <w:pPr>
        <w:pStyle w:val="Textoindependiente"/>
        <w:rPr>
          <w:rFonts w:ascii="Verdana"/>
          <w:sz w:val="22"/>
        </w:rPr>
      </w:pPr>
    </w:p>
    <w:p w14:paraId="59E257DA" w14:textId="77777777" w:rsidR="00D87F92" w:rsidRDefault="00D87F92">
      <w:pPr>
        <w:pStyle w:val="Textoindependiente"/>
        <w:spacing w:before="3"/>
        <w:rPr>
          <w:rFonts w:ascii="Verdana"/>
          <w:sz w:val="19"/>
        </w:rPr>
      </w:pPr>
    </w:p>
    <w:p w14:paraId="5B5133AA" w14:textId="77777777" w:rsidR="00D87F92" w:rsidRDefault="007643F6">
      <w:pPr>
        <w:pStyle w:val="Ttulo1"/>
        <w:spacing w:before="0"/>
      </w:pPr>
      <w:r>
        <w:rPr>
          <w:color w:val="211F1F"/>
          <w:w w:val="135"/>
        </w:rPr>
        <w:t>PROCEDIMIENTO DE SELECCIÓN</w:t>
      </w:r>
    </w:p>
    <w:p w14:paraId="5537E90F" w14:textId="77777777" w:rsidR="00D87F92" w:rsidRDefault="00D87F92">
      <w:pPr>
        <w:pStyle w:val="Textoindependiente"/>
        <w:spacing w:before="7"/>
        <w:rPr>
          <w:rFonts w:ascii="Trebuchet MS"/>
          <w:b/>
          <w:sz w:val="43"/>
        </w:rPr>
      </w:pPr>
    </w:p>
    <w:p w14:paraId="5CF4B84B" w14:textId="77777777" w:rsidR="00D87F92" w:rsidRDefault="007643F6">
      <w:pPr>
        <w:tabs>
          <w:tab w:val="left" w:pos="3399"/>
        </w:tabs>
        <w:spacing w:before="1"/>
        <w:ind w:left="120"/>
        <w:rPr>
          <w:rFonts w:ascii="Arial" w:hAnsi="Arial"/>
          <w:sz w:val="20"/>
        </w:rPr>
      </w:pPr>
      <w:r>
        <w:rPr>
          <w:rFonts w:ascii="Trebuchet MS" w:hAnsi="Trebuchet MS"/>
          <w:b/>
          <w:color w:val="211F1F"/>
          <w:sz w:val="20"/>
        </w:rPr>
        <w:t>Tipo:</w:t>
      </w:r>
      <w:r>
        <w:rPr>
          <w:rFonts w:ascii="Trebuchet MS" w:hAnsi="Trebuchet MS"/>
          <w:b/>
          <w:color w:val="211F1F"/>
          <w:sz w:val="20"/>
        </w:rPr>
        <w:tab/>
      </w:r>
      <w:r>
        <w:rPr>
          <w:rFonts w:ascii="Arial" w:hAnsi="Arial"/>
          <w:color w:val="211F1F"/>
          <w:sz w:val="20"/>
        </w:rPr>
        <w:t>Contratación Directa por Adjudicación Simple</w:t>
      </w:r>
      <w:r>
        <w:rPr>
          <w:rFonts w:ascii="Arial" w:hAnsi="Arial"/>
          <w:color w:val="211F1F"/>
          <w:spacing w:val="-1"/>
          <w:sz w:val="20"/>
        </w:rPr>
        <w:t xml:space="preserve"> </w:t>
      </w:r>
      <w:r>
        <w:rPr>
          <w:rFonts w:ascii="Arial" w:hAnsi="Arial"/>
          <w:color w:val="211F1F"/>
          <w:sz w:val="20"/>
        </w:rPr>
        <w:t>529/2019</w:t>
      </w:r>
    </w:p>
    <w:p w14:paraId="334EF8E7" w14:textId="77777777" w:rsidR="00D87F92" w:rsidRDefault="007643F6">
      <w:pPr>
        <w:tabs>
          <w:tab w:val="left" w:pos="3399"/>
        </w:tabs>
        <w:spacing w:before="167"/>
        <w:ind w:left="120"/>
        <w:rPr>
          <w:rFonts w:ascii="Arial"/>
          <w:sz w:val="20"/>
        </w:rPr>
      </w:pPr>
      <w:r>
        <w:rPr>
          <w:rFonts w:ascii="Trebuchet MS"/>
          <w:b/>
          <w:color w:val="211F1F"/>
          <w:w w:val="110"/>
          <w:sz w:val="20"/>
        </w:rPr>
        <w:t>Clase:</w:t>
      </w:r>
      <w:r>
        <w:rPr>
          <w:rFonts w:ascii="Trebuchet MS"/>
          <w:b/>
          <w:color w:val="211F1F"/>
          <w:w w:val="110"/>
          <w:sz w:val="20"/>
        </w:rPr>
        <w:tab/>
      </w:r>
      <w:r>
        <w:rPr>
          <w:rFonts w:ascii="Arial"/>
          <w:color w:val="211F1F"/>
          <w:w w:val="110"/>
          <w:sz w:val="20"/>
        </w:rPr>
        <w:t>Sin</w:t>
      </w:r>
      <w:r>
        <w:rPr>
          <w:rFonts w:ascii="Arial"/>
          <w:color w:val="211F1F"/>
          <w:spacing w:val="-7"/>
          <w:w w:val="110"/>
          <w:sz w:val="20"/>
        </w:rPr>
        <w:t xml:space="preserve"> </w:t>
      </w:r>
      <w:r>
        <w:rPr>
          <w:rFonts w:ascii="Arial"/>
          <w:color w:val="211F1F"/>
          <w:w w:val="110"/>
          <w:sz w:val="20"/>
        </w:rPr>
        <w:t>Clase</w:t>
      </w:r>
    </w:p>
    <w:p w14:paraId="77AF7FB8" w14:textId="77777777" w:rsidR="00D87F92" w:rsidRDefault="007643F6">
      <w:pPr>
        <w:tabs>
          <w:tab w:val="left" w:pos="3399"/>
        </w:tabs>
        <w:spacing w:before="168" w:line="412" w:lineRule="auto"/>
        <w:ind w:left="120" w:right="4884"/>
        <w:rPr>
          <w:rFonts w:ascii="Arial" w:hAnsi="Arial"/>
          <w:sz w:val="20"/>
        </w:rPr>
      </w:pPr>
      <w:r>
        <w:rPr>
          <w:rFonts w:ascii="Trebuchet MS" w:hAnsi="Trebuchet MS"/>
          <w:b/>
          <w:color w:val="211F1F"/>
          <w:w w:val="105"/>
          <w:sz w:val="20"/>
        </w:rPr>
        <w:t>Modalidad:</w:t>
      </w:r>
      <w:r>
        <w:rPr>
          <w:rFonts w:ascii="Trebuchet MS" w:hAnsi="Trebuchet MS"/>
          <w:b/>
          <w:color w:val="211F1F"/>
          <w:w w:val="105"/>
          <w:sz w:val="20"/>
        </w:rPr>
        <w:tab/>
      </w:r>
      <w:r>
        <w:rPr>
          <w:rFonts w:ascii="Arial" w:hAnsi="Arial"/>
          <w:color w:val="211F1F"/>
          <w:w w:val="105"/>
          <w:sz w:val="20"/>
        </w:rPr>
        <w:t xml:space="preserve">Sin Modalidad </w:t>
      </w:r>
      <w:r>
        <w:rPr>
          <w:rFonts w:ascii="Trebuchet MS" w:hAnsi="Trebuchet MS"/>
          <w:b/>
          <w:color w:val="211F1F"/>
          <w:w w:val="105"/>
          <w:sz w:val="20"/>
        </w:rPr>
        <w:t xml:space="preserve">Motivo </w:t>
      </w:r>
      <w:proofErr w:type="spellStart"/>
      <w:r>
        <w:rPr>
          <w:rFonts w:ascii="Trebuchet MS" w:hAnsi="Trebuchet MS"/>
          <w:b/>
          <w:color w:val="211F1F"/>
          <w:w w:val="105"/>
          <w:sz w:val="20"/>
        </w:rPr>
        <w:t>comtratacióm</w:t>
      </w:r>
      <w:proofErr w:type="spellEnd"/>
      <w:r>
        <w:rPr>
          <w:rFonts w:ascii="Trebuchet MS" w:hAnsi="Trebuchet MS"/>
          <w:b/>
          <w:color w:val="211F1F"/>
          <w:w w:val="105"/>
          <w:sz w:val="20"/>
        </w:rPr>
        <w:t xml:space="preserve"> directa: </w:t>
      </w:r>
      <w:r>
        <w:rPr>
          <w:rFonts w:ascii="Arial" w:hAnsi="Arial"/>
          <w:color w:val="211F1F"/>
          <w:w w:val="105"/>
          <w:sz w:val="20"/>
        </w:rPr>
        <w:t xml:space="preserve">Interadministrativa </w:t>
      </w:r>
      <w:proofErr w:type="spellStart"/>
      <w:r>
        <w:rPr>
          <w:rFonts w:ascii="Trebuchet MS" w:hAnsi="Trebuchet MS"/>
          <w:b/>
          <w:color w:val="211F1F"/>
          <w:w w:val="105"/>
          <w:sz w:val="20"/>
        </w:rPr>
        <w:t>Expediemte</w:t>
      </w:r>
      <w:proofErr w:type="spellEnd"/>
      <w:r>
        <w:rPr>
          <w:rFonts w:ascii="Trebuchet MS" w:hAnsi="Trebuchet MS"/>
          <w:b/>
          <w:color w:val="211F1F"/>
          <w:w w:val="105"/>
          <w:sz w:val="20"/>
        </w:rPr>
        <w:t>:</w:t>
      </w:r>
      <w:r>
        <w:rPr>
          <w:rFonts w:ascii="Trebuchet MS" w:hAnsi="Trebuchet MS"/>
          <w:b/>
          <w:color w:val="211F1F"/>
          <w:w w:val="105"/>
          <w:sz w:val="20"/>
        </w:rPr>
        <w:tab/>
      </w:r>
      <w:proofErr w:type="gramStart"/>
      <w:r>
        <w:rPr>
          <w:rFonts w:ascii="Arial" w:hAnsi="Arial"/>
          <w:color w:val="211F1F"/>
          <w:w w:val="105"/>
          <w:sz w:val="20"/>
        </w:rPr>
        <w:t>EXP :</w:t>
      </w:r>
      <w:proofErr w:type="gramEnd"/>
      <w:r>
        <w:rPr>
          <w:rFonts w:ascii="Arial" w:hAnsi="Arial"/>
          <w:color w:val="211F1F"/>
          <w:spacing w:val="-39"/>
          <w:w w:val="105"/>
          <w:sz w:val="20"/>
        </w:rPr>
        <w:t xml:space="preserve"> </w:t>
      </w:r>
      <w:r>
        <w:rPr>
          <w:rFonts w:ascii="Arial" w:hAnsi="Arial"/>
          <w:color w:val="211F1F"/>
          <w:w w:val="105"/>
          <w:sz w:val="20"/>
        </w:rPr>
        <w:t>2841/2019</w:t>
      </w:r>
    </w:p>
    <w:p w14:paraId="22C3B2D4" w14:textId="77777777" w:rsidR="00D87F92" w:rsidRDefault="007643F6">
      <w:pPr>
        <w:tabs>
          <w:tab w:val="left" w:pos="3279"/>
        </w:tabs>
        <w:spacing w:before="2" w:line="232" w:lineRule="exact"/>
        <w:ind w:right="84"/>
        <w:jc w:val="center"/>
        <w:rPr>
          <w:rFonts w:ascii="Arial" w:hAnsi="Arial"/>
          <w:sz w:val="20"/>
        </w:rPr>
      </w:pPr>
      <w:proofErr w:type="gramStart"/>
      <w:r>
        <w:rPr>
          <w:rFonts w:ascii="Trebuchet MS" w:hAnsi="Trebuchet MS"/>
          <w:b/>
          <w:color w:val="211F1F"/>
          <w:w w:val="105"/>
          <w:sz w:val="20"/>
        </w:rPr>
        <w:t>Objeto  de</w:t>
      </w:r>
      <w:proofErr w:type="gramEnd"/>
      <w:r>
        <w:rPr>
          <w:rFonts w:ascii="Trebuchet MS" w:hAnsi="Trebuchet MS"/>
          <w:b/>
          <w:color w:val="211F1F"/>
          <w:spacing w:val="22"/>
          <w:w w:val="105"/>
          <w:sz w:val="20"/>
        </w:rPr>
        <w:t xml:space="preserve"> </w:t>
      </w:r>
      <w:r>
        <w:rPr>
          <w:rFonts w:ascii="Trebuchet MS" w:hAnsi="Trebuchet MS"/>
          <w:b/>
          <w:color w:val="211F1F"/>
          <w:w w:val="105"/>
          <w:sz w:val="20"/>
        </w:rPr>
        <w:t>la</w:t>
      </w:r>
      <w:r>
        <w:rPr>
          <w:rFonts w:ascii="Trebuchet MS" w:hAnsi="Trebuchet MS"/>
          <w:b/>
          <w:color w:val="211F1F"/>
          <w:spacing w:val="43"/>
          <w:w w:val="105"/>
          <w:sz w:val="20"/>
        </w:rPr>
        <w:t xml:space="preserve"> </w:t>
      </w:r>
      <w:proofErr w:type="spellStart"/>
      <w:r>
        <w:rPr>
          <w:rFonts w:ascii="Trebuchet MS" w:hAnsi="Trebuchet MS"/>
          <w:b/>
          <w:color w:val="211F1F"/>
          <w:w w:val="105"/>
          <w:sz w:val="20"/>
        </w:rPr>
        <w:t>comtratacióm</w:t>
      </w:r>
      <w:proofErr w:type="spellEnd"/>
      <w:r>
        <w:rPr>
          <w:rFonts w:ascii="Trebuchet MS" w:hAnsi="Trebuchet MS"/>
          <w:b/>
          <w:color w:val="211F1F"/>
          <w:w w:val="105"/>
          <w:sz w:val="20"/>
        </w:rPr>
        <w:t>:</w:t>
      </w:r>
      <w:r>
        <w:rPr>
          <w:rFonts w:ascii="Trebuchet MS" w:hAnsi="Trebuchet MS"/>
          <w:b/>
          <w:color w:val="211F1F"/>
          <w:w w:val="105"/>
          <w:sz w:val="20"/>
        </w:rPr>
        <w:tab/>
      </w:r>
      <w:r>
        <w:rPr>
          <w:rFonts w:ascii="Arial" w:hAnsi="Arial"/>
          <w:color w:val="211F1F"/>
          <w:w w:val="105"/>
          <w:sz w:val="20"/>
        </w:rPr>
        <w:t>Contratar</w:t>
      </w:r>
      <w:r>
        <w:rPr>
          <w:rFonts w:ascii="Arial" w:hAnsi="Arial"/>
          <w:color w:val="211F1F"/>
          <w:spacing w:val="-24"/>
          <w:w w:val="105"/>
          <w:sz w:val="20"/>
        </w:rPr>
        <w:t xml:space="preserve"> </w:t>
      </w:r>
      <w:r>
        <w:rPr>
          <w:rFonts w:ascii="Arial" w:hAnsi="Arial"/>
          <w:color w:val="211F1F"/>
          <w:w w:val="105"/>
          <w:sz w:val="20"/>
        </w:rPr>
        <w:t>tendido</w:t>
      </w:r>
      <w:r>
        <w:rPr>
          <w:rFonts w:ascii="Arial" w:hAnsi="Arial"/>
          <w:color w:val="211F1F"/>
          <w:spacing w:val="-25"/>
          <w:w w:val="105"/>
          <w:sz w:val="20"/>
        </w:rPr>
        <w:t xml:space="preserve"> </w:t>
      </w:r>
      <w:r>
        <w:rPr>
          <w:rFonts w:ascii="Arial" w:hAnsi="Arial"/>
          <w:color w:val="211F1F"/>
          <w:w w:val="105"/>
          <w:sz w:val="20"/>
        </w:rPr>
        <w:t>de</w:t>
      </w:r>
      <w:r>
        <w:rPr>
          <w:rFonts w:ascii="Arial" w:hAnsi="Arial"/>
          <w:color w:val="211F1F"/>
          <w:spacing w:val="-24"/>
          <w:w w:val="105"/>
          <w:sz w:val="20"/>
        </w:rPr>
        <w:t xml:space="preserve"> </w:t>
      </w:r>
      <w:r>
        <w:rPr>
          <w:rFonts w:ascii="Arial" w:hAnsi="Arial"/>
          <w:color w:val="211F1F"/>
          <w:w w:val="105"/>
          <w:sz w:val="20"/>
        </w:rPr>
        <w:t>fibra</w:t>
      </w:r>
      <w:r>
        <w:rPr>
          <w:rFonts w:ascii="Arial" w:hAnsi="Arial"/>
          <w:color w:val="211F1F"/>
          <w:spacing w:val="-25"/>
          <w:w w:val="105"/>
          <w:sz w:val="20"/>
        </w:rPr>
        <w:t xml:space="preserve"> </w:t>
      </w:r>
      <w:r>
        <w:rPr>
          <w:rFonts w:ascii="Arial" w:hAnsi="Arial"/>
          <w:color w:val="211F1F"/>
          <w:w w:val="105"/>
          <w:sz w:val="20"/>
        </w:rPr>
        <w:t>óptica</w:t>
      </w:r>
      <w:r>
        <w:rPr>
          <w:rFonts w:ascii="Arial" w:hAnsi="Arial"/>
          <w:color w:val="211F1F"/>
          <w:spacing w:val="-24"/>
          <w:w w:val="105"/>
          <w:sz w:val="20"/>
        </w:rPr>
        <w:t xml:space="preserve"> </w:t>
      </w:r>
      <w:r>
        <w:rPr>
          <w:rFonts w:ascii="Arial" w:hAnsi="Arial"/>
          <w:color w:val="211F1F"/>
          <w:w w:val="105"/>
          <w:sz w:val="20"/>
        </w:rPr>
        <w:t>para</w:t>
      </w:r>
      <w:r>
        <w:rPr>
          <w:rFonts w:ascii="Arial" w:hAnsi="Arial"/>
          <w:color w:val="211F1F"/>
          <w:spacing w:val="-25"/>
          <w:w w:val="105"/>
          <w:sz w:val="20"/>
        </w:rPr>
        <w:t xml:space="preserve"> </w:t>
      </w:r>
      <w:r>
        <w:rPr>
          <w:rFonts w:ascii="Arial" w:hAnsi="Arial"/>
          <w:color w:val="211F1F"/>
          <w:w w:val="105"/>
          <w:sz w:val="20"/>
        </w:rPr>
        <w:t>entrega</w:t>
      </w:r>
      <w:r>
        <w:rPr>
          <w:rFonts w:ascii="Arial" w:hAnsi="Arial"/>
          <w:color w:val="211F1F"/>
          <w:spacing w:val="-24"/>
          <w:w w:val="105"/>
          <w:sz w:val="20"/>
        </w:rPr>
        <w:t xml:space="preserve"> </w:t>
      </w:r>
      <w:r>
        <w:rPr>
          <w:rFonts w:ascii="Arial" w:hAnsi="Arial"/>
          <w:color w:val="211F1F"/>
          <w:w w:val="105"/>
          <w:sz w:val="20"/>
        </w:rPr>
        <w:t>de</w:t>
      </w:r>
      <w:r>
        <w:rPr>
          <w:rFonts w:ascii="Arial" w:hAnsi="Arial"/>
          <w:color w:val="211F1F"/>
          <w:spacing w:val="-25"/>
          <w:w w:val="105"/>
          <w:sz w:val="20"/>
        </w:rPr>
        <w:t xml:space="preserve"> </w:t>
      </w:r>
      <w:r>
        <w:rPr>
          <w:rFonts w:ascii="Arial" w:hAnsi="Arial"/>
          <w:color w:val="211F1F"/>
          <w:w w:val="105"/>
          <w:sz w:val="20"/>
        </w:rPr>
        <w:t>servicios</w:t>
      </w:r>
      <w:r>
        <w:rPr>
          <w:rFonts w:ascii="Arial" w:hAnsi="Arial"/>
          <w:color w:val="211F1F"/>
          <w:spacing w:val="-24"/>
          <w:w w:val="105"/>
          <w:sz w:val="20"/>
        </w:rPr>
        <w:t xml:space="preserve"> </w:t>
      </w:r>
      <w:r>
        <w:rPr>
          <w:rFonts w:ascii="Arial" w:hAnsi="Arial"/>
          <w:color w:val="211F1F"/>
          <w:w w:val="105"/>
          <w:sz w:val="20"/>
        </w:rPr>
        <w:t>en</w:t>
      </w:r>
      <w:r>
        <w:rPr>
          <w:rFonts w:ascii="Arial" w:hAnsi="Arial"/>
          <w:color w:val="211F1F"/>
          <w:spacing w:val="-25"/>
          <w:w w:val="105"/>
          <w:sz w:val="20"/>
        </w:rPr>
        <w:t xml:space="preserve"> </w:t>
      </w:r>
      <w:r>
        <w:rPr>
          <w:rFonts w:ascii="Arial" w:hAnsi="Arial"/>
          <w:color w:val="211F1F"/>
          <w:w w:val="105"/>
          <w:sz w:val="20"/>
        </w:rPr>
        <w:t>predio</w:t>
      </w:r>
      <w:r>
        <w:rPr>
          <w:rFonts w:ascii="Arial" w:hAnsi="Arial"/>
          <w:color w:val="211F1F"/>
          <w:spacing w:val="-24"/>
          <w:w w:val="105"/>
          <w:sz w:val="20"/>
        </w:rPr>
        <w:t xml:space="preserve"> </w:t>
      </w:r>
      <w:r>
        <w:rPr>
          <w:rFonts w:ascii="Arial" w:hAnsi="Arial"/>
          <w:color w:val="211F1F"/>
          <w:w w:val="105"/>
          <w:sz w:val="20"/>
        </w:rPr>
        <w:t>ex</w:t>
      </w:r>
    </w:p>
    <w:p w14:paraId="48B02198" w14:textId="77777777" w:rsidR="00D87F92" w:rsidRDefault="007643F6">
      <w:pPr>
        <w:spacing w:line="229" w:lineRule="exact"/>
        <w:ind w:left="1914" w:right="4243"/>
        <w:jc w:val="center"/>
        <w:rPr>
          <w:rFonts w:ascii="Arial"/>
          <w:sz w:val="20"/>
        </w:rPr>
      </w:pPr>
      <w:proofErr w:type="spellStart"/>
      <w:r>
        <w:rPr>
          <w:rFonts w:ascii="Arial"/>
          <w:color w:val="211F1F"/>
          <w:sz w:val="20"/>
        </w:rPr>
        <w:t>Argenlac</w:t>
      </w:r>
      <w:proofErr w:type="spellEnd"/>
    </w:p>
    <w:p w14:paraId="28058F00" w14:textId="77777777" w:rsidR="00D87F92" w:rsidRDefault="007643F6">
      <w:pPr>
        <w:tabs>
          <w:tab w:val="left" w:pos="3279"/>
        </w:tabs>
        <w:spacing w:line="232" w:lineRule="exact"/>
        <w:ind w:right="5409"/>
        <w:jc w:val="center"/>
        <w:rPr>
          <w:rFonts w:ascii="Arial"/>
          <w:sz w:val="20"/>
        </w:rPr>
      </w:pPr>
      <w:r>
        <w:rPr>
          <w:rFonts w:ascii="Trebuchet MS"/>
          <w:b/>
          <w:color w:val="211F1F"/>
          <w:w w:val="110"/>
          <w:sz w:val="20"/>
        </w:rPr>
        <w:t>Rubro:</w:t>
      </w:r>
      <w:r>
        <w:rPr>
          <w:rFonts w:ascii="Trebuchet MS"/>
          <w:b/>
          <w:color w:val="211F1F"/>
          <w:w w:val="110"/>
          <w:sz w:val="20"/>
        </w:rPr>
        <w:tab/>
      </w:r>
      <w:proofErr w:type="spellStart"/>
      <w:r>
        <w:rPr>
          <w:rFonts w:ascii="Arial"/>
          <w:color w:val="211F1F"/>
          <w:w w:val="105"/>
          <w:sz w:val="20"/>
        </w:rPr>
        <w:t>Informatica</w:t>
      </w:r>
      <w:proofErr w:type="spellEnd"/>
    </w:p>
    <w:p w14:paraId="784BB11D" w14:textId="77777777" w:rsidR="00D87F92" w:rsidRDefault="007643F6">
      <w:pPr>
        <w:tabs>
          <w:tab w:val="left" w:pos="3399"/>
        </w:tabs>
        <w:spacing w:before="167"/>
        <w:ind w:left="120"/>
        <w:rPr>
          <w:rFonts w:ascii="Arial"/>
          <w:sz w:val="20"/>
        </w:rPr>
      </w:pPr>
      <w:proofErr w:type="gramStart"/>
      <w:r>
        <w:rPr>
          <w:rFonts w:ascii="Trebuchet MS"/>
          <w:b/>
          <w:color w:val="211F1F"/>
          <w:w w:val="105"/>
          <w:sz w:val="20"/>
        </w:rPr>
        <w:t>Lugar  de</w:t>
      </w:r>
      <w:proofErr w:type="gramEnd"/>
      <w:r>
        <w:rPr>
          <w:rFonts w:ascii="Trebuchet MS"/>
          <w:b/>
          <w:color w:val="211F1F"/>
          <w:spacing w:val="34"/>
          <w:w w:val="105"/>
          <w:sz w:val="20"/>
        </w:rPr>
        <w:t xml:space="preserve"> </w:t>
      </w:r>
      <w:proofErr w:type="spellStart"/>
      <w:r>
        <w:rPr>
          <w:rFonts w:ascii="Trebuchet MS"/>
          <w:b/>
          <w:color w:val="211F1F"/>
          <w:w w:val="105"/>
          <w:sz w:val="20"/>
        </w:rPr>
        <w:t>emtrega</w:t>
      </w:r>
      <w:proofErr w:type="spellEnd"/>
      <w:r>
        <w:rPr>
          <w:rFonts w:ascii="Trebuchet MS"/>
          <w:b/>
          <w:color w:val="211F1F"/>
          <w:spacing w:val="49"/>
          <w:w w:val="105"/>
          <w:sz w:val="20"/>
        </w:rPr>
        <w:t xml:space="preserve"> </w:t>
      </w:r>
      <w:proofErr w:type="spellStart"/>
      <w:r>
        <w:rPr>
          <w:rFonts w:ascii="Trebuchet MS"/>
          <w:b/>
          <w:color w:val="211F1F"/>
          <w:w w:val="105"/>
          <w:sz w:val="20"/>
        </w:rPr>
        <w:t>nmico</w:t>
      </w:r>
      <w:proofErr w:type="spellEnd"/>
      <w:r>
        <w:rPr>
          <w:rFonts w:ascii="Trebuchet MS"/>
          <w:b/>
          <w:color w:val="211F1F"/>
          <w:w w:val="105"/>
          <w:sz w:val="20"/>
        </w:rPr>
        <w:t>:</w:t>
      </w:r>
      <w:r>
        <w:rPr>
          <w:rFonts w:ascii="Trebuchet MS"/>
          <w:b/>
          <w:color w:val="211F1F"/>
          <w:w w:val="105"/>
          <w:sz w:val="20"/>
        </w:rPr>
        <w:tab/>
      </w:r>
      <w:r>
        <w:rPr>
          <w:rFonts w:ascii="Arial"/>
          <w:color w:val="211F1F"/>
          <w:w w:val="105"/>
          <w:sz w:val="20"/>
        </w:rPr>
        <w:t>Prosecretaria</w:t>
      </w:r>
      <w:r>
        <w:rPr>
          <w:rFonts w:ascii="Arial"/>
          <w:color w:val="211F1F"/>
          <w:spacing w:val="-21"/>
          <w:w w:val="105"/>
          <w:sz w:val="20"/>
        </w:rPr>
        <w:t xml:space="preserve"> </w:t>
      </w:r>
      <w:r>
        <w:rPr>
          <w:rFonts w:ascii="Arial"/>
          <w:color w:val="211F1F"/>
          <w:w w:val="105"/>
          <w:sz w:val="20"/>
        </w:rPr>
        <w:t>de</w:t>
      </w:r>
      <w:r>
        <w:rPr>
          <w:rFonts w:ascii="Arial"/>
          <w:color w:val="211F1F"/>
          <w:spacing w:val="-22"/>
          <w:w w:val="105"/>
          <w:sz w:val="20"/>
        </w:rPr>
        <w:t xml:space="preserve"> </w:t>
      </w:r>
      <w:proofErr w:type="spellStart"/>
      <w:r>
        <w:rPr>
          <w:rFonts w:ascii="Arial"/>
          <w:color w:val="211F1F"/>
          <w:w w:val="105"/>
          <w:sz w:val="20"/>
        </w:rPr>
        <w:t>TICs</w:t>
      </w:r>
      <w:proofErr w:type="spellEnd"/>
      <w:r>
        <w:rPr>
          <w:rFonts w:ascii="Arial"/>
          <w:color w:val="211F1F"/>
          <w:spacing w:val="-22"/>
          <w:w w:val="105"/>
          <w:sz w:val="20"/>
        </w:rPr>
        <w:t xml:space="preserve"> </w:t>
      </w:r>
      <w:r>
        <w:rPr>
          <w:rFonts w:ascii="Arial"/>
          <w:color w:val="211F1F"/>
          <w:w w:val="105"/>
          <w:sz w:val="20"/>
        </w:rPr>
        <w:t>(Sarmiento</w:t>
      </w:r>
      <w:r>
        <w:rPr>
          <w:rFonts w:ascii="Arial"/>
          <w:color w:val="211F1F"/>
          <w:spacing w:val="-21"/>
          <w:w w:val="105"/>
          <w:sz w:val="20"/>
        </w:rPr>
        <w:t xml:space="preserve"> </w:t>
      </w:r>
      <w:r>
        <w:rPr>
          <w:rFonts w:ascii="Arial"/>
          <w:color w:val="211F1F"/>
          <w:w w:val="105"/>
          <w:sz w:val="20"/>
        </w:rPr>
        <w:t>1169</w:t>
      </w:r>
      <w:r>
        <w:rPr>
          <w:rFonts w:ascii="Arial"/>
          <w:color w:val="211F1F"/>
          <w:spacing w:val="-22"/>
          <w:w w:val="105"/>
          <w:sz w:val="20"/>
        </w:rPr>
        <w:t xml:space="preserve"> </w:t>
      </w:r>
      <w:r>
        <w:rPr>
          <w:rFonts w:ascii="Arial"/>
          <w:color w:val="211F1F"/>
          <w:w w:val="105"/>
          <w:sz w:val="20"/>
        </w:rPr>
        <w:t>(6000)</w:t>
      </w:r>
      <w:r>
        <w:rPr>
          <w:rFonts w:ascii="Arial"/>
          <w:color w:val="211F1F"/>
          <w:spacing w:val="-21"/>
          <w:w w:val="105"/>
          <w:sz w:val="20"/>
        </w:rPr>
        <w:t xml:space="preserve"> </w:t>
      </w:r>
      <w:r>
        <w:rPr>
          <w:rFonts w:ascii="Arial"/>
          <w:color w:val="211F1F"/>
          <w:w w:val="105"/>
          <w:sz w:val="20"/>
        </w:rPr>
        <w:t>JUNIN,</w:t>
      </w:r>
      <w:r>
        <w:rPr>
          <w:rFonts w:ascii="Arial"/>
          <w:color w:val="211F1F"/>
          <w:spacing w:val="15"/>
          <w:w w:val="105"/>
          <w:sz w:val="20"/>
        </w:rPr>
        <w:t xml:space="preserve"> </w:t>
      </w:r>
      <w:r>
        <w:rPr>
          <w:rFonts w:ascii="Arial"/>
          <w:color w:val="211F1F"/>
          <w:w w:val="105"/>
          <w:sz w:val="20"/>
        </w:rPr>
        <w:t>Buenos</w:t>
      </w:r>
      <w:r>
        <w:rPr>
          <w:rFonts w:ascii="Arial"/>
          <w:color w:val="211F1F"/>
          <w:spacing w:val="-22"/>
          <w:w w:val="105"/>
          <w:sz w:val="20"/>
        </w:rPr>
        <w:t xml:space="preserve"> </w:t>
      </w:r>
      <w:r>
        <w:rPr>
          <w:rFonts w:ascii="Arial"/>
          <w:color w:val="211F1F"/>
          <w:w w:val="105"/>
          <w:sz w:val="20"/>
        </w:rPr>
        <w:t>Aires)</w:t>
      </w:r>
    </w:p>
    <w:p w14:paraId="0AD695A2" w14:textId="77777777" w:rsidR="00D87F92" w:rsidRDefault="00D87F92">
      <w:pPr>
        <w:pStyle w:val="Textoindependiente"/>
        <w:rPr>
          <w:rFonts w:ascii="Arial"/>
          <w:sz w:val="20"/>
        </w:rPr>
      </w:pPr>
    </w:p>
    <w:p w14:paraId="65371123" w14:textId="77777777" w:rsidR="00D87F92" w:rsidRDefault="00D87F92">
      <w:pPr>
        <w:pStyle w:val="Textoindependiente"/>
        <w:rPr>
          <w:rFonts w:ascii="Arial"/>
          <w:sz w:val="20"/>
        </w:rPr>
      </w:pPr>
    </w:p>
    <w:p w14:paraId="0C9948C7" w14:textId="77777777" w:rsidR="00D87F92" w:rsidRDefault="00D87F92">
      <w:pPr>
        <w:pStyle w:val="Textoindependiente"/>
        <w:spacing w:before="2"/>
        <w:rPr>
          <w:rFonts w:ascii="Arial"/>
          <w:sz w:val="14"/>
        </w:rPr>
      </w:pPr>
    </w:p>
    <w:tbl>
      <w:tblPr>
        <w:tblStyle w:val="TableNormal"/>
        <w:tblW w:w="0" w:type="auto"/>
        <w:tblInd w:w="125" w:type="dxa"/>
        <w:tblBorders>
          <w:top w:val="single" w:sz="4" w:space="0" w:color="211F1F"/>
          <w:left w:val="single" w:sz="4" w:space="0" w:color="211F1F"/>
          <w:bottom w:val="single" w:sz="4" w:space="0" w:color="211F1F"/>
          <w:right w:val="single" w:sz="4" w:space="0" w:color="211F1F"/>
          <w:insideH w:val="single" w:sz="4" w:space="0" w:color="211F1F"/>
          <w:insideV w:val="single" w:sz="4" w:space="0" w:color="211F1F"/>
        </w:tblBorders>
        <w:tblLayout w:type="fixed"/>
        <w:tblLook w:val="01E0" w:firstRow="1" w:lastRow="1" w:firstColumn="1" w:lastColumn="1" w:noHBand="0" w:noVBand="0"/>
      </w:tblPr>
      <w:tblGrid>
        <w:gridCol w:w="4820"/>
        <w:gridCol w:w="4840"/>
      </w:tblGrid>
      <w:tr w:rsidR="00D87F92" w14:paraId="5D5E0017" w14:textId="77777777">
        <w:trPr>
          <w:trHeight w:val="349"/>
        </w:trPr>
        <w:tc>
          <w:tcPr>
            <w:tcW w:w="4820" w:type="dxa"/>
            <w:shd w:val="clear" w:color="auto" w:fill="BEC1C3"/>
          </w:tcPr>
          <w:p w14:paraId="6F89C4B2" w14:textId="77777777" w:rsidR="00D87F92" w:rsidRDefault="007643F6">
            <w:pPr>
              <w:pStyle w:val="TableParagraph"/>
              <w:spacing w:before="81"/>
              <w:ind w:left="557" w:right="548"/>
              <w:rPr>
                <w:rFonts w:ascii="Trebuchet MS"/>
                <w:b/>
                <w:sz w:val="16"/>
              </w:rPr>
            </w:pPr>
            <w:r>
              <w:rPr>
                <w:rFonts w:ascii="Trebuchet MS"/>
                <w:b/>
                <w:color w:val="211F1F"/>
                <w:w w:val="120"/>
                <w:sz w:val="16"/>
              </w:rPr>
              <w:t>Retiro del pliego</w:t>
            </w:r>
          </w:p>
        </w:tc>
        <w:tc>
          <w:tcPr>
            <w:tcW w:w="4840" w:type="dxa"/>
            <w:shd w:val="clear" w:color="auto" w:fill="BEC1C3"/>
          </w:tcPr>
          <w:p w14:paraId="134BC8AB" w14:textId="77777777" w:rsidR="00D87F92" w:rsidRDefault="007643F6">
            <w:pPr>
              <w:pStyle w:val="TableParagraph"/>
              <w:spacing w:before="81"/>
              <w:ind w:left="20" w:right="12"/>
              <w:rPr>
                <w:rFonts w:ascii="Trebuchet MS"/>
                <w:b/>
                <w:sz w:val="16"/>
              </w:rPr>
            </w:pPr>
            <w:proofErr w:type="spellStart"/>
            <w:r>
              <w:rPr>
                <w:rFonts w:ascii="Trebuchet MS"/>
                <w:b/>
                <w:color w:val="211F1F"/>
                <w:w w:val="120"/>
                <w:sz w:val="16"/>
              </w:rPr>
              <w:t>Comsulta</w:t>
            </w:r>
            <w:proofErr w:type="spellEnd"/>
            <w:r>
              <w:rPr>
                <w:rFonts w:ascii="Trebuchet MS"/>
                <w:b/>
                <w:color w:val="211F1F"/>
                <w:w w:val="120"/>
                <w:sz w:val="16"/>
              </w:rPr>
              <w:t xml:space="preserve"> del pliego</w:t>
            </w:r>
          </w:p>
        </w:tc>
      </w:tr>
      <w:tr w:rsidR="00D87F92" w14:paraId="1AF240F6" w14:textId="77777777">
        <w:trPr>
          <w:trHeight w:val="1229"/>
        </w:trPr>
        <w:tc>
          <w:tcPr>
            <w:tcW w:w="4820" w:type="dxa"/>
          </w:tcPr>
          <w:p w14:paraId="7A36667E" w14:textId="77777777" w:rsidR="00D87F92" w:rsidRDefault="007643F6">
            <w:pPr>
              <w:pStyle w:val="TableParagraph"/>
              <w:tabs>
                <w:tab w:val="left" w:pos="1959"/>
              </w:tabs>
              <w:spacing w:line="226" w:lineRule="exact"/>
              <w:ind w:right="-15"/>
              <w:rPr>
                <w:sz w:val="20"/>
              </w:rPr>
            </w:pPr>
            <w:proofErr w:type="spellStart"/>
            <w:r>
              <w:rPr>
                <w:rFonts w:ascii="Trebuchet MS" w:hAnsi="Trebuchet MS"/>
                <w:b/>
                <w:color w:val="211F1F"/>
                <w:w w:val="105"/>
                <w:sz w:val="20"/>
              </w:rPr>
              <w:t>Direccióm</w:t>
            </w:r>
            <w:proofErr w:type="spellEnd"/>
            <w:r>
              <w:rPr>
                <w:rFonts w:ascii="Trebuchet MS" w:hAnsi="Trebuchet MS"/>
                <w:b/>
                <w:color w:val="211F1F"/>
                <w:w w:val="105"/>
                <w:sz w:val="20"/>
              </w:rPr>
              <w:t>:</w:t>
            </w:r>
            <w:r>
              <w:rPr>
                <w:rFonts w:ascii="Trebuchet MS" w:hAnsi="Trebuchet MS"/>
                <w:b/>
                <w:color w:val="211F1F"/>
                <w:w w:val="105"/>
                <w:sz w:val="20"/>
              </w:rPr>
              <w:tab/>
            </w:r>
            <w:r>
              <w:rPr>
                <w:color w:val="211F1F"/>
                <w:sz w:val="20"/>
              </w:rPr>
              <w:t>Sarmiento 1169, (6000),</w:t>
            </w:r>
            <w:r>
              <w:rPr>
                <w:color w:val="211F1F"/>
                <w:spacing w:val="-11"/>
                <w:sz w:val="20"/>
              </w:rPr>
              <w:t xml:space="preserve"> </w:t>
            </w:r>
            <w:r>
              <w:rPr>
                <w:color w:val="211F1F"/>
                <w:sz w:val="20"/>
              </w:rPr>
              <w:t>JUNIN,</w:t>
            </w:r>
          </w:p>
          <w:p w14:paraId="1406DE72" w14:textId="77777777" w:rsidR="00D87F92" w:rsidRDefault="007643F6">
            <w:pPr>
              <w:pStyle w:val="TableParagraph"/>
              <w:spacing w:line="229" w:lineRule="exact"/>
              <w:ind w:left="846" w:right="548"/>
              <w:rPr>
                <w:sz w:val="20"/>
              </w:rPr>
            </w:pPr>
            <w:r>
              <w:rPr>
                <w:color w:val="211F1F"/>
                <w:sz w:val="20"/>
              </w:rPr>
              <w:t>Buenos Aires</w:t>
            </w:r>
          </w:p>
          <w:p w14:paraId="669079D4" w14:textId="77777777" w:rsidR="00D87F92" w:rsidRDefault="007643F6">
            <w:pPr>
              <w:pStyle w:val="TableParagraph"/>
              <w:tabs>
                <w:tab w:val="left" w:pos="1959"/>
              </w:tabs>
              <w:spacing w:line="231" w:lineRule="exact"/>
              <w:ind w:right="548"/>
              <w:rPr>
                <w:sz w:val="20"/>
              </w:rPr>
            </w:pPr>
            <w:r>
              <w:rPr>
                <w:rFonts w:ascii="Trebuchet MS"/>
                <w:b/>
                <w:color w:val="211F1F"/>
                <w:w w:val="105"/>
                <w:sz w:val="20"/>
              </w:rPr>
              <w:t>Plazo</w:t>
            </w:r>
            <w:r>
              <w:rPr>
                <w:rFonts w:ascii="Trebuchet MS"/>
                <w:b/>
                <w:color w:val="211F1F"/>
                <w:spacing w:val="54"/>
                <w:w w:val="105"/>
                <w:sz w:val="20"/>
              </w:rPr>
              <w:t xml:space="preserve"> </w:t>
            </w:r>
            <w:r>
              <w:rPr>
                <w:rFonts w:ascii="Trebuchet MS"/>
                <w:b/>
                <w:color w:val="211F1F"/>
                <w:w w:val="105"/>
                <w:sz w:val="20"/>
              </w:rPr>
              <w:t>y</w:t>
            </w:r>
            <w:r>
              <w:rPr>
                <w:rFonts w:ascii="Trebuchet MS"/>
                <w:b/>
                <w:color w:val="211F1F"/>
                <w:spacing w:val="54"/>
                <w:w w:val="105"/>
                <w:sz w:val="20"/>
              </w:rPr>
              <w:t xml:space="preserve"> </w:t>
            </w:r>
            <w:r>
              <w:rPr>
                <w:rFonts w:ascii="Trebuchet MS"/>
                <w:b/>
                <w:color w:val="211F1F"/>
                <w:w w:val="105"/>
                <w:sz w:val="20"/>
              </w:rPr>
              <w:t>horario:</w:t>
            </w:r>
            <w:r>
              <w:rPr>
                <w:rFonts w:ascii="Trebuchet MS"/>
                <w:b/>
                <w:color w:val="211F1F"/>
                <w:w w:val="105"/>
                <w:sz w:val="20"/>
              </w:rPr>
              <w:tab/>
            </w:r>
            <w:proofErr w:type="gramStart"/>
            <w:r>
              <w:rPr>
                <w:color w:val="211F1F"/>
                <w:w w:val="105"/>
                <w:sz w:val="20"/>
              </w:rPr>
              <w:t>Lunes</w:t>
            </w:r>
            <w:proofErr w:type="gramEnd"/>
            <w:r>
              <w:rPr>
                <w:color w:val="211F1F"/>
                <w:spacing w:val="-23"/>
                <w:w w:val="105"/>
                <w:sz w:val="20"/>
              </w:rPr>
              <w:t xml:space="preserve"> </w:t>
            </w:r>
            <w:r>
              <w:rPr>
                <w:color w:val="211F1F"/>
                <w:w w:val="105"/>
                <w:sz w:val="20"/>
              </w:rPr>
              <w:t>a</w:t>
            </w:r>
            <w:r>
              <w:rPr>
                <w:color w:val="211F1F"/>
                <w:spacing w:val="-22"/>
                <w:w w:val="105"/>
                <w:sz w:val="20"/>
              </w:rPr>
              <w:t xml:space="preserve"> </w:t>
            </w:r>
            <w:r>
              <w:rPr>
                <w:color w:val="211F1F"/>
                <w:w w:val="105"/>
                <w:sz w:val="20"/>
              </w:rPr>
              <w:t>viernes</w:t>
            </w:r>
            <w:r>
              <w:rPr>
                <w:color w:val="211F1F"/>
                <w:spacing w:val="-22"/>
                <w:w w:val="105"/>
                <w:sz w:val="20"/>
              </w:rPr>
              <w:t xml:space="preserve"> </w:t>
            </w:r>
            <w:r>
              <w:rPr>
                <w:color w:val="211F1F"/>
                <w:w w:val="105"/>
                <w:sz w:val="20"/>
              </w:rPr>
              <w:t>de</w:t>
            </w:r>
            <w:r>
              <w:rPr>
                <w:color w:val="211F1F"/>
                <w:spacing w:val="-22"/>
                <w:w w:val="105"/>
                <w:sz w:val="20"/>
              </w:rPr>
              <w:t xml:space="preserve"> </w:t>
            </w:r>
            <w:r>
              <w:rPr>
                <w:color w:val="211F1F"/>
                <w:w w:val="105"/>
                <w:sz w:val="20"/>
              </w:rPr>
              <w:t>8.30</w:t>
            </w:r>
            <w:r>
              <w:rPr>
                <w:color w:val="211F1F"/>
                <w:spacing w:val="-23"/>
                <w:w w:val="105"/>
                <w:sz w:val="20"/>
              </w:rPr>
              <w:t xml:space="preserve"> </w:t>
            </w:r>
            <w:r>
              <w:rPr>
                <w:color w:val="211F1F"/>
                <w:spacing w:val="-19"/>
                <w:w w:val="105"/>
                <w:sz w:val="20"/>
              </w:rPr>
              <w:t>a</w:t>
            </w:r>
          </w:p>
          <w:p w14:paraId="4F9E9F9E" w14:textId="77777777" w:rsidR="00D87F92" w:rsidRDefault="007643F6">
            <w:pPr>
              <w:pStyle w:val="TableParagraph"/>
              <w:spacing w:line="229" w:lineRule="exact"/>
              <w:ind w:left="372" w:right="548"/>
              <w:rPr>
                <w:sz w:val="20"/>
              </w:rPr>
            </w:pPr>
            <w:r>
              <w:rPr>
                <w:color w:val="211F1F"/>
                <w:sz w:val="20"/>
              </w:rPr>
              <w:t>14.30hs</w:t>
            </w:r>
          </w:p>
          <w:p w14:paraId="135E55EE" w14:textId="77777777" w:rsidR="00D87F92" w:rsidRDefault="007643F6">
            <w:pPr>
              <w:pStyle w:val="TableParagraph"/>
              <w:spacing w:line="232" w:lineRule="exact"/>
              <w:jc w:val="left"/>
              <w:rPr>
                <w:sz w:val="20"/>
              </w:rPr>
            </w:pPr>
            <w:r>
              <w:rPr>
                <w:rFonts w:ascii="Trebuchet MS"/>
                <w:b/>
                <w:color w:val="211F1F"/>
                <w:w w:val="115"/>
                <w:sz w:val="20"/>
              </w:rPr>
              <w:t xml:space="preserve">Costo del pliego: </w:t>
            </w:r>
            <w:r>
              <w:rPr>
                <w:color w:val="211F1F"/>
                <w:w w:val="115"/>
                <w:sz w:val="20"/>
              </w:rPr>
              <w:t>$ 0,00</w:t>
            </w:r>
          </w:p>
        </w:tc>
        <w:tc>
          <w:tcPr>
            <w:tcW w:w="4840" w:type="dxa"/>
          </w:tcPr>
          <w:p w14:paraId="251343A9" w14:textId="77777777" w:rsidR="00D87F92" w:rsidRDefault="007643F6">
            <w:pPr>
              <w:pStyle w:val="TableParagraph"/>
              <w:tabs>
                <w:tab w:val="left" w:pos="1959"/>
              </w:tabs>
              <w:spacing w:line="226" w:lineRule="exact"/>
              <w:ind w:left="-1" w:right="12"/>
              <w:rPr>
                <w:sz w:val="20"/>
              </w:rPr>
            </w:pPr>
            <w:proofErr w:type="spellStart"/>
            <w:r>
              <w:rPr>
                <w:rFonts w:ascii="Trebuchet MS" w:hAnsi="Trebuchet MS"/>
                <w:b/>
                <w:color w:val="211F1F"/>
                <w:w w:val="105"/>
                <w:sz w:val="20"/>
              </w:rPr>
              <w:t>Direccióm</w:t>
            </w:r>
            <w:proofErr w:type="spellEnd"/>
            <w:r>
              <w:rPr>
                <w:rFonts w:ascii="Trebuchet MS" w:hAnsi="Trebuchet MS"/>
                <w:b/>
                <w:color w:val="211F1F"/>
                <w:w w:val="105"/>
                <w:sz w:val="20"/>
              </w:rPr>
              <w:t>:</w:t>
            </w:r>
            <w:r>
              <w:rPr>
                <w:rFonts w:ascii="Trebuchet MS" w:hAnsi="Trebuchet MS"/>
                <w:b/>
                <w:color w:val="211F1F"/>
                <w:w w:val="105"/>
                <w:sz w:val="20"/>
              </w:rPr>
              <w:tab/>
            </w:r>
            <w:r>
              <w:rPr>
                <w:color w:val="211F1F"/>
                <w:sz w:val="20"/>
              </w:rPr>
              <w:t xml:space="preserve">Sarmiento 1169, (6000), </w:t>
            </w:r>
            <w:r>
              <w:rPr>
                <w:color w:val="211F1F"/>
                <w:spacing w:val="-3"/>
                <w:sz w:val="20"/>
              </w:rPr>
              <w:t>JUNIN,</w:t>
            </w:r>
          </w:p>
          <w:p w14:paraId="6F1766B6" w14:textId="77777777" w:rsidR="00D87F92" w:rsidRDefault="007643F6">
            <w:pPr>
              <w:pStyle w:val="TableParagraph"/>
              <w:spacing w:line="229" w:lineRule="exact"/>
              <w:ind w:left="290" w:right="12"/>
              <w:rPr>
                <w:sz w:val="20"/>
              </w:rPr>
            </w:pPr>
            <w:r>
              <w:rPr>
                <w:color w:val="211F1F"/>
                <w:sz w:val="20"/>
              </w:rPr>
              <w:t>Buenos Aires</w:t>
            </w:r>
          </w:p>
          <w:p w14:paraId="6FCC366C" w14:textId="77777777" w:rsidR="00D87F92" w:rsidRDefault="007643F6">
            <w:pPr>
              <w:pStyle w:val="TableParagraph"/>
              <w:tabs>
                <w:tab w:val="left" w:pos="1959"/>
              </w:tabs>
              <w:spacing w:line="231" w:lineRule="exact"/>
              <w:ind w:left="-1" w:right="567"/>
              <w:rPr>
                <w:sz w:val="20"/>
              </w:rPr>
            </w:pPr>
            <w:r>
              <w:rPr>
                <w:rFonts w:ascii="Trebuchet MS"/>
                <w:b/>
                <w:color w:val="211F1F"/>
                <w:w w:val="105"/>
                <w:sz w:val="20"/>
              </w:rPr>
              <w:t>Plazo</w:t>
            </w:r>
            <w:r>
              <w:rPr>
                <w:rFonts w:ascii="Trebuchet MS"/>
                <w:b/>
                <w:color w:val="211F1F"/>
                <w:spacing w:val="54"/>
                <w:w w:val="105"/>
                <w:sz w:val="20"/>
              </w:rPr>
              <w:t xml:space="preserve"> </w:t>
            </w:r>
            <w:r>
              <w:rPr>
                <w:rFonts w:ascii="Trebuchet MS"/>
                <w:b/>
                <w:color w:val="211F1F"/>
                <w:w w:val="105"/>
                <w:sz w:val="20"/>
              </w:rPr>
              <w:t>y</w:t>
            </w:r>
            <w:r>
              <w:rPr>
                <w:rFonts w:ascii="Trebuchet MS"/>
                <w:b/>
                <w:color w:val="211F1F"/>
                <w:spacing w:val="54"/>
                <w:w w:val="105"/>
                <w:sz w:val="20"/>
              </w:rPr>
              <w:t xml:space="preserve"> </w:t>
            </w:r>
            <w:r>
              <w:rPr>
                <w:rFonts w:ascii="Trebuchet MS"/>
                <w:b/>
                <w:color w:val="211F1F"/>
                <w:w w:val="105"/>
                <w:sz w:val="20"/>
              </w:rPr>
              <w:t>horario:</w:t>
            </w:r>
            <w:r>
              <w:rPr>
                <w:rFonts w:ascii="Trebuchet MS"/>
                <w:b/>
                <w:color w:val="211F1F"/>
                <w:w w:val="105"/>
                <w:sz w:val="20"/>
              </w:rPr>
              <w:tab/>
            </w:r>
            <w:proofErr w:type="gramStart"/>
            <w:r>
              <w:rPr>
                <w:color w:val="211F1F"/>
                <w:w w:val="105"/>
                <w:sz w:val="20"/>
              </w:rPr>
              <w:t>Lunes</w:t>
            </w:r>
            <w:proofErr w:type="gramEnd"/>
            <w:r>
              <w:rPr>
                <w:color w:val="211F1F"/>
                <w:spacing w:val="-23"/>
                <w:w w:val="105"/>
                <w:sz w:val="20"/>
              </w:rPr>
              <w:t xml:space="preserve"> </w:t>
            </w:r>
            <w:r>
              <w:rPr>
                <w:color w:val="211F1F"/>
                <w:w w:val="105"/>
                <w:sz w:val="20"/>
              </w:rPr>
              <w:t>a</w:t>
            </w:r>
            <w:r>
              <w:rPr>
                <w:color w:val="211F1F"/>
                <w:spacing w:val="-22"/>
                <w:w w:val="105"/>
                <w:sz w:val="20"/>
              </w:rPr>
              <w:t xml:space="preserve"> </w:t>
            </w:r>
            <w:r>
              <w:rPr>
                <w:color w:val="211F1F"/>
                <w:w w:val="105"/>
                <w:sz w:val="20"/>
              </w:rPr>
              <w:t>viernes</w:t>
            </w:r>
            <w:r>
              <w:rPr>
                <w:color w:val="211F1F"/>
                <w:spacing w:val="-22"/>
                <w:w w:val="105"/>
                <w:sz w:val="20"/>
              </w:rPr>
              <w:t xml:space="preserve"> </w:t>
            </w:r>
            <w:r>
              <w:rPr>
                <w:color w:val="211F1F"/>
                <w:w w:val="105"/>
                <w:sz w:val="20"/>
              </w:rPr>
              <w:t>de</w:t>
            </w:r>
            <w:r>
              <w:rPr>
                <w:color w:val="211F1F"/>
                <w:spacing w:val="-22"/>
                <w:w w:val="105"/>
                <w:sz w:val="20"/>
              </w:rPr>
              <w:t xml:space="preserve"> </w:t>
            </w:r>
            <w:r>
              <w:rPr>
                <w:color w:val="211F1F"/>
                <w:w w:val="105"/>
                <w:sz w:val="20"/>
              </w:rPr>
              <w:t>8.30</w:t>
            </w:r>
            <w:r>
              <w:rPr>
                <w:color w:val="211F1F"/>
                <w:spacing w:val="-23"/>
                <w:w w:val="105"/>
                <w:sz w:val="20"/>
              </w:rPr>
              <w:t xml:space="preserve"> </w:t>
            </w:r>
            <w:r>
              <w:rPr>
                <w:color w:val="211F1F"/>
                <w:spacing w:val="-18"/>
                <w:w w:val="105"/>
                <w:sz w:val="20"/>
              </w:rPr>
              <w:t>a</w:t>
            </w:r>
          </w:p>
          <w:p w14:paraId="0850B311" w14:textId="77777777" w:rsidR="00D87F92" w:rsidRDefault="007643F6">
            <w:pPr>
              <w:pStyle w:val="TableParagraph"/>
              <w:spacing w:line="229" w:lineRule="exact"/>
              <w:ind w:left="370" w:right="567"/>
              <w:rPr>
                <w:sz w:val="20"/>
              </w:rPr>
            </w:pPr>
            <w:r>
              <w:rPr>
                <w:color w:val="211F1F"/>
                <w:sz w:val="20"/>
              </w:rPr>
              <w:t>14.30hs</w:t>
            </w:r>
          </w:p>
        </w:tc>
      </w:tr>
      <w:tr w:rsidR="00D87F92" w14:paraId="39184574" w14:textId="77777777">
        <w:trPr>
          <w:trHeight w:val="349"/>
        </w:trPr>
        <w:tc>
          <w:tcPr>
            <w:tcW w:w="4820" w:type="dxa"/>
            <w:shd w:val="clear" w:color="auto" w:fill="BEC1C3"/>
          </w:tcPr>
          <w:p w14:paraId="5AB2D02B" w14:textId="77777777" w:rsidR="00D87F92" w:rsidRDefault="007643F6">
            <w:pPr>
              <w:pStyle w:val="TableParagraph"/>
              <w:spacing w:before="81"/>
              <w:ind w:left="557" w:right="548"/>
              <w:rPr>
                <w:rFonts w:ascii="Trebuchet MS" w:hAnsi="Trebuchet MS"/>
                <w:b/>
                <w:sz w:val="16"/>
              </w:rPr>
            </w:pPr>
            <w:proofErr w:type="spellStart"/>
            <w:r>
              <w:rPr>
                <w:rFonts w:ascii="Trebuchet MS" w:hAnsi="Trebuchet MS"/>
                <w:b/>
                <w:color w:val="211F1F"/>
                <w:w w:val="115"/>
                <w:sz w:val="16"/>
              </w:rPr>
              <w:t>Presemtacióm</w:t>
            </w:r>
            <w:proofErr w:type="spellEnd"/>
            <w:r>
              <w:rPr>
                <w:rFonts w:ascii="Trebuchet MS" w:hAnsi="Trebuchet MS"/>
                <w:b/>
                <w:color w:val="211F1F"/>
                <w:w w:val="115"/>
                <w:sz w:val="16"/>
              </w:rPr>
              <w:t xml:space="preserve"> de ofertas</w:t>
            </w:r>
          </w:p>
        </w:tc>
        <w:tc>
          <w:tcPr>
            <w:tcW w:w="4840" w:type="dxa"/>
            <w:shd w:val="clear" w:color="auto" w:fill="BEC1C3"/>
          </w:tcPr>
          <w:p w14:paraId="18E8E14F" w14:textId="77777777" w:rsidR="00D87F92" w:rsidRDefault="007643F6">
            <w:pPr>
              <w:pStyle w:val="TableParagraph"/>
              <w:spacing w:before="81"/>
              <w:ind w:left="20" w:right="12"/>
              <w:rPr>
                <w:rFonts w:ascii="Trebuchet MS"/>
                <w:b/>
                <w:sz w:val="16"/>
              </w:rPr>
            </w:pPr>
            <w:r>
              <w:rPr>
                <w:rFonts w:ascii="Trebuchet MS"/>
                <w:b/>
                <w:color w:val="211F1F"/>
                <w:w w:val="120"/>
                <w:sz w:val="16"/>
              </w:rPr>
              <w:t>Acto de apertura</w:t>
            </w:r>
          </w:p>
        </w:tc>
      </w:tr>
      <w:tr w:rsidR="00D87F92" w14:paraId="2C54EF06" w14:textId="77777777">
        <w:trPr>
          <w:trHeight w:val="1309"/>
        </w:trPr>
        <w:tc>
          <w:tcPr>
            <w:tcW w:w="4820" w:type="dxa"/>
          </w:tcPr>
          <w:p w14:paraId="732D3DFE" w14:textId="77777777" w:rsidR="00D87F92" w:rsidRDefault="007643F6">
            <w:pPr>
              <w:pStyle w:val="TableParagraph"/>
              <w:tabs>
                <w:tab w:val="left" w:pos="1959"/>
              </w:tabs>
              <w:spacing w:line="226" w:lineRule="exact"/>
              <w:ind w:right="-15"/>
              <w:jc w:val="left"/>
              <w:rPr>
                <w:sz w:val="20"/>
              </w:rPr>
            </w:pPr>
            <w:proofErr w:type="spellStart"/>
            <w:r>
              <w:rPr>
                <w:rFonts w:ascii="Trebuchet MS" w:hAnsi="Trebuchet MS"/>
                <w:b/>
                <w:color w:val="211F1F"/>
                <w:w w:val="105"/>
                <w:sz w:val="20"/>
              </w:rPr>
              <w:t>Direccióm</w:t>
            </w:r>
            <w:proofErr w:type="spellEnd"/>
            <w:r>
              <w:rPr>
                <w:rFonts w:ascii="Trebuchet MS" w:hAnsi="Trebuchet MS"/>
                <w:b/>
                <w:color w:val="211F1F"/>
                <w:w w:val="105"/>
                <w:sz w:val="20"/>
              </w:rPr>
              <w:t>:</w:t>
            </w:r>
            <w:r>
              <w:rPr>
                <w:rFonts w:ascii="Trebuchet MS" w:hAnsi="Trebuchet MS"/>
                <w:b/>
                <w:color w:val="211F1F"/>
                <w:w w:val="105"/>
                <w:sz w:val="20"/>
              </w:rPr>
              <w:tab/>
            </w:r>
            <w:r>
              <w:rPr>
                <w:color w:val="211F1F"/>
                <w:sz w:val="20"/>
              </w:rPr>
              <w:t>Sarmiento 1169, (6000),</w:t>
            </w:r>
            <w:r>
              <w:rPr>
                <w:color w:val="211F1F"/>
                <w:spacing w:val="-10"/>
                <w:sz w:val="20"/>
              </w:rPr>
              <w:t xml:space="preserve"> </w:t>
            </w:r>
            <w:r>
              <w:rPr>
                <w:color w:val="211F1F"/>
                <w:sz w:val="20"/>
              </w:rPr>
              <w:t>JUNIN,</w:t>
            </w:r>
          </w:p>
          <w:p w14:paraId="29B024B9" w14:textId="77777777" w:rsidR="00D87F92" w:rsidRDefault="007643F6">
            <w:pPr>
              <w:pStyle w:val="TableParagraph"/>
              <w:spacing w:line="229" w:lineRule="exact"/>
              <w:ind w:left="846" w:right="548"/>
              <w:rPr>
                <w:sz w:val="20"/>
              </w:rPr>
            </w:pPr>
            <w:r>
              <w:rPr>
                <w:color w:val="211F1F"/>
                <w:sz w:val="20"/>
              </w:rPr>
              <w:t>Buenos Aires</w:t>
            </w:r>
          </w:p>
          <w:p w14:paraId="657D92F7" w14:textId="534C4E23" w:rsidR="00D87F92" w:rsidRDefault="007643F6">
            <w:pPr>
              <w:pStyle w:val="TableParagraph"/>
              <w:spacing w:line="232" w:lineRule="exact"/>
              <w:jc w:val="left"/>
              <w:rPr>
                <w:sz w:val="20"/>
              </w:rPr>
            </w:pPr>
            <w:r>
              <w:rPr>
                <w:rFonts w:ascii="Trebuchet MS"/>
                <w:b/>
                <w:color w:val="211F1F"/>
                <w:w w:val="110"/>
                <w:sz w:val="20"/>
              </w:rPr>
              <w:t xml:space="preserve">Fecha de </w:t>
            </w:r>
            <w:proofErr w:type="spellStart"/>
            <w:r>
              <w:rPr>
                <w:rFonts w:ascii="Trebuchet MS"/>
                <w:b/>
                <w:color w:val="211F1F"/>
                <w:w w:val="110"/>
                <w:sz w:val="20"/>
              </w:rPr>
              <w:t>imicio</w:t>
            </w:r>
            <w:proofErr w:type="spellEnd"/>
            <w:r>
              <w:rPr>
                <w:rFonts w:ascii="Trebuchet MS"/>
                <w:b/>
                <w:color w:val="211F1F"/>
                <w:w w:val="110"/>
                <w:sz w:val="20"/>
              </w:rPr>
              <w:t>:</w:t>
            </w:r>
            <w:r>
              <w:rPr>
                <w:rFonts w:ascii="Trebuchet MS"/>
                <w:b/>
                <w:color w:val="211F1F"/>
                <w:spacing w:val="52"/>
                <w:w w:val="110"/>
                <w:sz w:val="20"/>
              </w:rPr>
              <w:t xml:space="preserve"> </w:t>
            </w:r>
            <w:r>
              <w:rPr>
                <w:color w:val="211F1F"/>
                <w:w w:val="110"/>
                <w:sz w:val="20"/>
              </w:rPr>
              <w:t>2</w:t>
            </w:r>
            <w:r w:rsidR="00F36115">
              <w:rPr>
                <w:color w:val="211F1F"/>
                <w:w w:val="110"/>
                <w:sz w:val="20"/>
              </w:rPr>
              <w:t>8</w:t>
            </w:r>
            <w:r>
              <w:rPr>
                <w:color w:val="211F1F"/>
                <w:w w:val="110"/>
                <w:sz w:val="20"/>
              </w:rPr>
              <w:t>/11/2019</w:t>
            </w:r>
          </w:p>
          <w:p w14:paraId="1D7BEBB1" w14:textId="6FBA44B3" w:rsidR="00D87F92" w:rsidRDefault="007643F6">
            <w:pPr>
              <w:pStyle w:val="TableParagraph"/>
              <w:tabs>
                <w:tab w:val="left" w:pos="1959"/>
              </w:tabs>
              <w:spacing w:before="87"/>
              <w:jc w:val="left"/>
              <w:rPr>
                <w:sz w:val="20"/>
              </w:rPr>
            </w:pPr>
            <w:r>
              <w:rPr>
                <w:rFonts w:ascii="Trebuchet MS"/>
                <w:b/>
                <w:color w:val="211F1F"/>
                <w:w w:val="105"/>
                <w:sz w:val="20"/>
              </w:rPr>
              <w:t>Fecha</w:t>
            </w:r>
            <w:r>
              <w:rPr>
                <w:rFonts w:ascii="Trebuchet MS"/>
                <w:b/>
                <w:color w:val="211F1F"/>
                <w:spacing w:val="42"/>
                <w:w w:val="105"/>
                <w:sz w:val="20"/>
              </w:rPr>
              <w:t xml:space="preserve"> </w:t>
            </w:r>
            <w:r>
              <w:rPr>
                <w:rFonts w:ascii="Trebuchet MS"/>
                <w:b/>
                <w:color w:val="211F1F"/>
                <w:w w:val="105"/>
                <w:sz w:val="20"/>
              </w:rPr>
              <w:t>de</w:t>
            </w:r>
            <w:r>
              <w:rPr>
                <w:rFonts w:ascii="Trebuchet MS"/>
                <w:b/>
                <w:color w:val="211F1F"/>
                <w:w w:val="105"/>
                <w:sz w:val="20"/>
              </w:rPr>
              <w:tab/>
            </w:r>
            <w:r w:rsidR="00F36115">
              <w:rPr>
                <w:color w:val="211F1F"/>
                <w:w w:val="105"/>
                <w:sz w:val="20"/>
              </w:rPr>
              <w:t>5</w:t>
            </w:r>
            <w:r>
              <w:rPr>
                <w:color w:val="211F1F"/>
                <w:w w:val="105"/>
                <w:sz w:val="20"/>
              </w:rPr>
              <w:t>/1</w:t>
            </w:r>
            <w:r w:rsidR="00F36115">
              <w:rPr>
                <w:color w:val="211F1F"/>
                <w:w w:val="105"/>
                <w:sz w:val="20"/>
              </w:rPr>
              <w:t>2</w:t>
            </w:r>
            <w:r>
              <w:rPr>
                <w:color w:val="211F1F"/>
                <w:w w:val="105"/>
                <w:sz w:val="20"/>
              </w:rPr>
              <w:t>/2019</w:t>
            </w:r>
            <w:r>
              <w:rPr>
                <w:color w:val="211F1F"/>
                <w:spacing w:val="-11"/>
                <w:w w:val="105"/>
                <w:sz w:val="20"/>
              </w:rPr>
              <w:t xml:space="preserve"> </w:t>
            </w:r>
            <w:r>
              <w:rPr>
                <w:color w:val="211F1F"/>
                <w:w w:val="105"/>
                <w:sz w:val="20"/>
              </w:rPr>
              <w:t>a</w:t>
            </w:r>
            <w:r>
              <w:rPr>
                <w:color w:val="211F1F"/>
                <w:spacing w:val="-11"/>
                <w:w w:val="105"/>
                <w:sz w:val="20"/>
              </w:rPr>
              <w:t xml:space="preserve"> </w:t>
            </w:r>
            <w:r>
              <w:rPr>
                <w:color w:val="211F1F"/>
                <w:w w:val="105"/>
                <w:sz w:val="20"/>
              </w:rPr>
              <w:t>las</w:t>
            </w:r>
            <w:r>
              <w:rPr>
                <w:color w:val="211F1F"/>
                <w:spacing w:val="-11"/>
                <w:w w:val="105"/>
                <w:sz w:val="20"/>
              </w:rPr>
              <w:t xml:space="preserve"> </w:t>
            </w:r>
            <w:r>
              <w:rPr>
                <w:color w:val="211F1F"/>
                <w:w w:val="105"/>
                <w:sz w:val="20"/>
              </w:rPr>
              <w:t>10:00</w:t>
            </w:r>
            <w:r>
              <w:rPr>
                <w:color w:val="211F1F"/>
                <w:spacing w:val="-12"/>
                <w:w w:val="105"/>
                <w:sz w:val="20"/>
              </w:rPr>
              <w:t xml:space="preserve"> </w:t>
            </w:r>
            <w:proofErr w:type="spellStart"/>
            <w:r>
              <w:rPr>
                <w:color w:val="211F1F"/>
                <w:w w:val="105"/>
                <w:sz w:val="20"/>
              </w:rPr>
              <w:t>hs</w:t>
            </w:r>
            <w:proofErr w:type="spellEnd"/>
            <w:r>
              <w:rPr>
                <w:color w:val="211F1F"/>
                <w:w w:val="105"/>
                <w:sz w:val="20"/>
              </w:rPr>
              <w:t>.</w:t>
            </w:r>
          </w:p>
          <w:p w14:paraId="360DB699" w14:textId="77777777" w:rsidR="00D87F92" w:rsidRDefault="007643F6">
            <w:pPr>
              <w:pStyle w:val="TableParagraph"/>
              <w:spacing w:before="3"/>
              <w:jc w:val="left"/>
              <w:rPr>
                <w:rFonts w:ascii="Trebuchet MS" w:hAnsi="Trebuchet MS"/>
                <w:b/>
                <w:sz w:val="20"/>
              </w:rPr>
            </w:pPr>
            <w:proofErr w:type="spellStart"/>
            <w:r>
              <w:rPr>
                <w:rFonts w:ascii="Trebuchet MS" w:hAnsi="Trebuchet MS"/>
                <w:b/>
                <w:color w:val="211F1F"/>
                <w:w w:val="115"/>
                <w:sz w:val="20"/>
              </w:rPr>
              <w:t>fimalizacióm</w:t>
            </w:r>
            <w:proofErr w:type="spellEnd"/>
            <w:r>
              <w:rPr>
                <w:rFonts w:ascii="Trebuchet MS" w:hAnsi="Trebuchet MS"/>
                <w:b/>
                <w:color w:val="211F1F"/>
                <w:w w:val="115"/>
                <w:sz w:val="20"/>
              </w:rPr>
              <w:t>:</w:t>
            </w:r>
          </w:p>
        </w:tc>
        <w:tc>
          <w:tcPr>
            <w:tcW w:w="4840" w:type="dxa"/>
          </w:tcPr>
          <w:p w14:paraId="4722E87E" w14:textId="77777777" w:rsidR="00D87F92" w:rsidRDefault="007643F6">
            <w:pPr>
              <w:pStyle w:val="TableParagraph"/>
              <w:spacing w:line="226" w:lineRule="exact"/>
              <w:ind w:left="19" w:right="32"/>
              <w:rPr>
                <w:sz w:val="20"/>
              </w:rPr>
            </w:pPr>
            <w:r>
              <w:rPr>
                <w:rFonts w:ascii="Trebuchet MS" w:hAnsi="Trebuchet MS"/>
                <w:b/>
                <w:color w:val="211F1F"/>
                <w:w w:val="105"/>
                <w:sz w:val="20"/>
              </w:rPr>
              <w:t>Lugar/</w:t>
            </w:r>
            <w:proofErr w:type="spellStart"/>
            <w:r>
              <w:rPr>
                <w:rFonts w:ascii="Trebuchet MS" w:hAnsi="Trebuchet MS"/>
                <w:b/>
                <w:color w:val="211F1F"/>
                <w:w w:val="105"/>
                <w:sz w:val="20"/>
              </w:rPr>
              <w:t>Direccióm</w:t>
            </w:r>
            <w:proofErr w:type="spellEnd"/>
            <w:r>
              <w:rPr>
                <w:rFonts w:ascii="Trebuchet MS" w:hAnsi="Trebuchet MS"/>
                <w:b/>
                <w:color w:val="211F1F"/>
                <w:w w:val="105"/>
                <w:sz w:val="20"/>
              </w:rPr>
              <w:t xml:space="preserve">: </w:t>
            </w:r>
            <w:r>
              <w:rPr>
                <w:color w:val="211F1F"/>
                <w:w w:val="105"/>
                <w:sz w:val="20"/>
              </w:rPr>
              <w:t>Sarmiento 1169, (6000),</w:t>
            </w:r>
            <w:r>
              <w:rPr>
                <w:color w:val="211F1F"/>
                <w:spacing w:val="-16"/>
                <w:w w:val="105"/>
                <w:sz w:val="20"/>
              </w:rPr>
              <w:t xml:space="preserve"> </w:t>
            </w:r>
            <w:r>
              <w:rPr>
                <w:color w:val="211F1F"/>
                <w:w w:val="105"/>
                <w:sz w:val="20"/>
              </w:rPr>
              <w:t>JUNIN,</w:t>
            </w:r>
          </w:p>
          <w:p w14:paraId="213E0C9B" w14:textId="77777777" w:rsidR="00D87F92" w:rsidRDefault="007643F6">
            <w:pPr>
              <w:pStyle w:val="TableParagraph"/>
              <w:spacing w:line="229" w:lineRule="exact"/>
              <w:ind w:left="290" w:right="12"/>
              <w:rPr>
                <w:sz w:val="20"/>
              </w:rPr>
            </w:pPr>
            <w:r>
              <w:rPr>
                <w:color w:val="211F1F"/>
                <w:sz w:val="20"/>
              </w:rPr>
              <w:t>Buenos Aires</w:t>
            </w:r>
          </w:p>
          <w:p w14:paraId="64766030" w14:textId="131B7E58" w:rsidR="00D87F92" w:rsidRDefault="007643F6">
            <w:pPr>
              <w:pStyle w:val="TableParagraph"/>
              <w:tabs>
                <w:tab w:val="left" w:pos="1959"/>
              </w:tabs>
              <w:spacing w:line="232" w:lineRule="exact"/>
              <w:ind w:left="-1" w:right="511"/>
              <w:rPr>
                <w:sz w:val="20"/>
              </w:rPr>
            </w:pPr>
            <w:proofErr w:type="spellStart"/>
            <w:r>
              <w:rPr>
                <w:rFonts w:ascii="Trebuchet MS"/>
                <w:b/>
                <w:color w:val="211F1F"/>
                <w:w w:val="105"/>
                <w:sz w:val="20"/>
              </w:rPr>
              <w:t>Dsa</w:t>
            </w:r>
            <w:proofErr w:type="spellEnd"/>
            <w:r>
              <w:rPr>
                <w:rFonts w:ascii="Trebuchet MS"/>
                <w:b/>
                <w:color w:val="211F1F"/>
                <w:spacing w:val="34"/>
                <w:w w:val="105"/>
                <w:sz w:val="20"/>
              </w:rPr>
              <w:t xml:space="preserve"> </w:t>
            </w:r>
            <w:r>
              <w:rPr>
                <w:rFonts w:ascii="Trebuchet MS"/>
                <w:b/>
                <w:color w:val="211F1F"/>
                <w:w w:val="105"/>
                <w:sz w:val="20"/>
              </w:rPr>
              <w:t>y</w:t>
            </w:r>
            <w:r>
              <w:rPr>
                <w:rFonts w:ascii="Trebuchet MS"/>
                <w:b/>
                <w:color w:val="211F1F"/>
                <w:spacing w:val="34"/>
                <w:w w:val="105"/>
                <w:sz w:val="20"/>
              </w:rPr>
              <w:t xml:space="preserve"> </w:t>
            </w:r>
            <w:r>
              <w:rPr>
                <w:rFonts w:ascii="Trebuchet MS"/>
                <w:b/>
                <w:color w:val="211F1F"/>
                <w:w w:val="105"/>
                <w:sz w:val="20"/>
              </w:rPr>
              <w:t>hora:</w:t>
            </w:r>
            <w:r>
              <w:rPr>
                <w:rFonts w:ascii="Trebuchet MS"/>
                <w:b/>
                <w:color w:val="211F1F"/>
                <w:w w:val="105"/>
                <w:sz w:val="20"/>
              </w:rPr>
              <w:tab/>
            </w:r>
            <w:r w:rsidR="00F36115">
              <w:rPr>
                <w:color w:val="211F1F"/>
                <w:w w:val="105"/>
                <w:sz w:val="20"/>
              </w:rPr>
              <w:t>5</w:t>
            </w:r>
            <w:r>
              <w:rPr>
                <w:color w:val="211F1F"/>
                <w:w w:val="105"/>
                <w:sz w:val="20"/>
              </w:rPr>
              <w:t>/1</w:t>
            </w:r>
            <w:r w:rsidR="00F36115">
              <w:rPr>
                <w:color w:val="211F1F"/>
                <w:w w:val="105"/>
                <w:sz w:val="20"/>
              </w:rPr>
              <w:t>2</w:t>
            </w:r>
            <w:r>
              <w:rPr>
                <w:color w:val="211F1F"/>
                <w:w w:val="105"/>
                <w:sz w:val="20"/>
              </w:rPr>
              <w:t>/2019</w:t>
            </w:r>
            <w:r>
              <w:rPr>
                <w:color w:val="211F1F"/>
                <w:spacing w:val="-28"/>
                <w:w w:val="105"/>
                <w:sz w:val="20"/>
              </w:rPr>
              <w:t xml:space="preserve"> </w:t>
            </w:r>
            <w:r>
              <w:rPr>
                <w:color w:val="211F1F"/>
                <w:w w:val="105"/>
                <w:sz w:val="20"/>
              </w:rPr>
              <w:t>a</w:t>
            </w:r>
            <w:r>
              <w:rPr>
                <w:color w:val="211F1F"/>
                <w:spacing w:val="-28"/>
                <w:w w:val="105"/>
                <w:sz w:val="20"/>
              </w:rPr>
              <w:t xml:space="preserve"> </w:t>
            </w:r>
            <w:r>
              <w:rPr>
                <w:color w:val="211F1F"/>
                <w:w w:val="105"/>
                <w:sz w:val="20"/>
              </w:rPr>
              <w:t>las</w:t>
            </w:r>
            <w:r>
              <w:rPr>
                <w:color w:val="211F1F"/>
                <w:spacing w:val="-28"/>
                <w:w w:val="105"/>
                <w:sz w:val="20"/>
              </w:rPr>
              <w:t xml:space="preserve"> </w:t>
            </w:r>
            <w:r>
              <w:rPr>
                <w:color w:val="211F1F"/>
                <w:w w:val="105"/>
                <w:sz w:val="20"/>
              </w:rPr>
              <w:t>10:00</w:t>
            </w:r>
            <w:r>
              <w:rPr>
                <w:color w:val="211F1F"/>
                <w:spacing w:val="-28"/>
                <w:w w:val="105"/>
                <w:sz w:val="20"/>
              </w:rPr>
              <w:t xml:space="preserve"> </w:t>
            </w:r>
            <w:proofErr w:type="spellStart"/>
            <w:r>
              <w:rPr>
                <w:color w:val="211F1F"/>
                <w:spacing w:val="-6"/>
                <w:w w:val="105"/>
                <w:sz w:val="20"/>
              </w:rPr>
              <w:t>hs</w:t>
            </w:r>
            <w:proofErr w:type="spellEnd"/>
            <w:r>
              <w:rPr>
                <w:color w:val="211F1F"/>
                <w:spacing w:val="-6"/>
                <w:w w:val="105"/>
                <w:sz w:val="20"/>
              </w:rPr>
              <w:t>.</w:t>
            </w:r>
          </w:p>
        </w:tc>
      </w:tr>
    </w:tbl>
    <w:p w14:paraId="51628DFF" w14:textId="77777777" w:rsidR="00D87F92" w:rsidRDefault="00D87F92">
      <w:pPr>
        <w:pStyle w:val="Textoindependiente"/>
        <w:rPr>
          <w:rFonts w:ascii="Arial"/>
          <w:sz w:val="20"/>
        </w:rPr>
      </w:pPr>
    </w:p>
    <w:p w14:paraId="4CEE6127" w14:textId="77777777" w:rsidR="00D87F92" w:rsidRDefault="00D87F92">
      <w:pPr>
        <w:pStyle w:val="Textoindependiente"/>
        <w:spacing w:before="2"/>
        <w:rPr>
          <w:rFonts w:ascii="Arial"/>
          <w:sz w:val="23"/>
        </w:rPr>
      </w:pPr>
    </w:p>
    <w:p w14:paraId="7011F61F" w14:textId="77777777" w:rsidR="00D87F92" w:rsidRDefault="007643F6">
      <w:pPr>
        <w:pStyle w:val="Ttulo1"/>
      </w:pPr>
      <w:r>
        <w:rPr>
          <w:color w:val="211F1F"/>
          <w:w w:val="135"/>
        </w:rPr>
        <w:t>RENGLONES</w:t>
      </w:r>
    </w:p>
    <w:p w14:paraId="7C1C051C" w14:textId="77777777" w:rsidR="00D87F92" w:rsidRDefault="00D87F92">
      <w:pPr>
        <w:pStyle w:val="Textoindependiente"/>
        <w:rPr>
          <w:rFonts w:ascii="Trebuchet MS"/>
          <w:b/>
          <w:sz w:val="20"/>
        </w:rPr>
      </w:pPr>
    </w:p>
    <w:p w14:paraId="59FCFB21" w14:textId="77777777" w:rsidR="00D87F92" w:rsidRDefault="00D87F92">
      <w:pPr>
        <w:pStyle w:val="Textoindependiente"/>
        <w:rPr>
          <w:rFonts w:ascii="Trebuchet MS"/>
          <w:b/>
          <w:sz w:val="20"/>
        </w:rPr>
      </w:pPr>
    </w:p>
    <w:p w14:paraId="593B19D9" w14:textId="77777777" w:rsidR="00D87F92" w:rsidRDefault="00D87F92">
      <w:pPr>
        <w:pStyle w:val="Textoindependiente"/>
        <w:spacing w:before="9"/>
        <w:rPr>
          <w:rFonts w:ascii="Trebuchet MS"/>
          <w:b/>
          <w:sz w:val="11"/>
        </w:rPr>
      </w:pPr>
    </w:p>
    <w:tbl>
      <w:tblPr>
        <w:tblStyle w:val="TableNormal"/>
        <w:tblW w:w="0" w:type="auto"/>
        <w:tblInd w:w="125" w:type="dxa"/>
        <w:tblBorders>
          <w:top w:val="single" w:sz="4" w:space="0" w:color="211F1F"/>
          <w:left w:val="single" w:sz="4" w:space="0" w:color="211F1F"/>
          <w:bottom w:val="single" w:sz="4" w:space="0" w:color="211F1F"/>
          <w:right w:val="single" w:sz="4" w:space="0" w:color="211F1F"/>
          <w:insideH w:val="single" w:sz="4" w:space="0" w:color="211F1F"/>
          <w:insideV w:val="single" w:sz="4" w:space="0" w:color="211F1F"/>
        </w:tblBorders>
        <w:tblLayout w:type="fixed"/>
        <w:tblLook w:val="01E0" w:firstRow="1" w:lastRow="1" w:firstColumn="1" w:lastColumn="1" w:noHBand="0" w:noVBand="0"/>
      </w:tblPr>
      <w:tblGrid>
        <w:gridCol w:w="840"/>
        <w:gridCol w:w="5520"/>
        <w:gridCol w:w="1940"/>
        <w:gridCol w:w="1360"/>
      </w:tblGrid>
      <w:tr w:rsidR="00D87F92" w14:paraId="2EA20E8A" w14:textId="77777777">
        <w:trPr>
          <w:trHeight w:val="389"/>
        </w:trPr>
        <w:tc>
          <w:tcPr>
            <w:tcW w:w="840" w:type="dxa"/>
            <w:shd w:val="clear" w:color="auto" w:fill="BEC1C3"/>
          </w:tcPr>
          <w:p w14:paraId="4B5B7325" w14:textId="77777777" w:rsidR="00D87F92" w:rsidRDefault="007643F6">
            <w:pPr>
              <w:pStyle w:val="TableParagraph"/>
              <w:spacing w:before="35"/>
              <w:ind w:left="46"/>
              <w:jc w:val="left"/>
              <w:rPr>
                <w:rFonts w:ascii="Trebuchet MS" w:hAnsi="Trebuchet MS"/>
                <w:b/>
                <w:sz w:val="16"/>
              </w:rPr>
            </w:pPr>
            <w:proofErr w:type="spellStart"/>
            <w:r>
              <w:rPr>
                <w:rFonts w:ascii="Trebuchet MS" w:hAnsi="Trebuchet MS"/>
                <w:b/>
                <w:color w:val="211F1F"/>
                <w:w w:val="110"/>
                <w:sz w:val="16"/>
              </w:rPr>
              <w:t>Remglóm</w:t>
            </w:r>
            <w:proofErr w:type="spellEnd"/>
          </w:p>
        </w:tc>
        <w:tc>
          <w:tcPr>
            <w:tcW w:w="5520" w:type="dxa"/>
            <w:shd w:val="clear" w:color="auto" w:fill="BEC1C3"/>
          </w:tcPr>
          <w:p w14:paraId="0E5D4011" w14:textId="77777777" w:rsidR="00D87F92" w:rsidRDefault="007643F6">
            <w:pPr>
              <w:pStyle w:val="TableParagraph"/>
              <w:spacing w:before="35"/>
              <w:ind w:left="2192" w:right="2183"/>
              <w:rPr>
                <w:rFonts w:ascii="Trebuchet MS" w:hAnsi="Trebuchet MS"/>
                <w:b/>
                <w:sz w:val="16"/>
              </w:rPr>
            </w:pPr>
            <w:proofErr w:type="spellStart"/>
            <w:r>
              <w:rPr>
                <w:rFonts w:ascii="Trebuchet MS" w:hAnsi="Trebuchet MS"/>
                <w:b/>
                <w:color w:val="211F1F"/>
                <w:w w:val="120"/>
                <w:sz w:val="16"/>
              </w:rPr>
              <w:t>Descripcióm</w:t>
            </w:r>
            <w:proofErr w:type="spellEnd"/>
          </w:p>
        </w:tc>
        <w:tc>
          <w:tcPr>
            <w:tcW w:w="1940" w:type="dxa"/>
            <w:shd w:val="clear" w:color="auto" w:fill="BEC1C3"/>
          </w:tcPr>
          <w:p w14:paraId="2A6F75B0" w14:textId="77777777" w:rsidR="00D87F92" w:rsidRDefault="007643F6">
            <w:pPr>
              <w:pStyle w:val="TableParagraph"/>
              <w:spacing w:before="35"/>
              <w:ind w:left="155"/>
              <w:jc w:val="left"/>
              <w:rPr>
                <w:rFonts w:ascii="Trebuchet MS"/>
                <w:b/>
                <w:sz w:val="16"/>
              </w:rPr>
            </w:pPr>
            <w:proofErr w:type="spellStart"/>
            <w:r>
              <w:rPr>
                <w:rFonts w:ascii="Trebuchet MS"/>
                <w:b/>
                <w:color w:val="211F1F"/>
                <w:w w:val="115"/>
                <w:sz w:val="16"/>
              </w:rPr>
              <w:t>Umidad</w:t>
            </w:r>
            <w:proofErr w:type="spellEnd"/>
            <w:r>
              <w:rPr>
                <w:rFonts w:ascii="Trebuchet MS"/>
                <w:b/>
                <w:color w:val="211F1F"/>
                <w:w w:val="115"/>
                <w:sz w:val="16"/>
              </w:rPr>
              <w:t xml:space="preserve"> de medida</w:t>
            </w:r>
          </w:p>
        </w:tc>
        <w:tc>
          <w:tcPr>
            <w:tcW w:w="1360" w:type="dxa"/>
            <w:shd w:val="clear" w:color="auto" w:fill="BEC1C3"/>
          </w:tcPr>
          <w:p w14:paraId="1102AC8B" w14:textId="77777777" w:rsidR="00D87F92" w:rsidRDefault="007643F6">
            <w:pPr>
              <w:pStyle w:val="TableParagraph"/>
              <w:spacing w:before="35"/>
              <w:ind w:left="274"/>
              <w:jc w:val="left"/>
              <w:rPr>
                <w:rFonts w:ascii="Trebuchet MS"/>
                <w:b/>
                <w:sz w:val="16"/>
              </w:rPr>
            </w:pPr>
            <w:proofErr w:type="spellStart"/>
            <w:r>
              <w:rPr>
                <w:rFonts w:ascii="Trebuchet MS"/>
                <w:b/>
                <w:color w:val="211F1F"/>
                <w:w w:val="115"/>
                <w:sz w:val="16"/>
              </w:rPr>
              <w:t>Camtidad</w:t>
            </w:r>
            <w:proofErr w:type="spellEnd"/>
          </w:p>
        </w:tc>
      </w:tr>
    </w:tbl>
    <w:p w14:paraId="1A1486E6" w14:textId="77777777" w:rsidR="00D87F92" w:rsidRDefault="00D87F92">
      <w:pPr>
        <w:pStyle w:val="Textoindependiente"/>
        <w:rPr>
          <w:rFonts w:ascii="Trebuchet MS"/>
          <w:b/>
          <w:sz w:val="20"/>
        </w:rPr>
      </w:pPr>
    </w:p>
    <w:p w14:paraId="2087D2F7" w14:textId="77777777" w:rsidR="00D87F92" w:rsidRDefault="00D87F92">
      <w:pPr>
        <w:pStyle w:val="Textoindependiente"/>
        <w:rPr>
          <w:rFonts w:ascii="Trebuchet MS"/>
          <w:b/>
          <w:sz w:val="20"/>
        </w:rPr>
      </w:pPr>
    </w:p>
    <w:p w14:paraId="15B5040E" w14:textId="77777777" w:rsidR="00D87F92" w:rsidRDefault="00D87F92">
      <w:pPr>
        <w:pStyle w:val="Textoindependiente"/>
        <w:spacing w:before="2"/>
        <w:rPr>
          <w:rFonts w:ascii="Trebuchet MS"/>
          <w:b/>
          <w:sz w:val="16"/>
        </w:rPr>
      </w:pPr>
    </w:p>
    <w:p w14:paraId="5C695B03" w14:textId="77777777" w:rsidR="00D87F92" w:rsidRDefault="007643F6">
      <w:pPr>
        <w:spacing w:before="100"/>
        <w:ind w:right="772"/>
        <w:jc w:val="right"/>
        <w:rPr>
          <w:rFonts w:ascii="Arial" w:hAnsi="Arial"/>
          <w:sz w:val="20"/>
        </w:rPr>
      </w:pPr>
      <w:r>
        <w:rPr>
          <w:rFonts w:ascii="Arial" w:hAnsi="Arial"/>
          <w:color w:val="211F1F"/>
          <w:sz w:val="20"/>
        </w:rPr>
        <w:t>Página 1 de 3</w:t>
      </w:r>
    </w:p>
    <w:p w14:paraId="50D55855" w14:textId="77777777" w:rsidR="00D87F92" w:rsidRDefault="00D87F92">
      <w:pPr>
        <w:jc w:val="right"/>
        <w:rPr>
          <w:rFonts w:ascii="Arial" w:hAnsi="Arial"/>
          <w:sz w:val="20"/>
        </w:rPr>
        <w:sectPr w:rsidR="00D87F92">
          <w:headerReference w:type="default" r:id="rId7"/>
          <w:type w:val="continuous"/>
          <w:pgSz w:w="11900" w:h="16840"/>
          <w:pgMar w:top="1780" w:right="980" w:bottom="280" w:left="1000" w:header="1178" w:footer="720" w:gutter="0"/>
          <w:cols w:space="720"/>
        </w:sectPr>
      </w:pPr>
    </w:p>
    <w:p w14:paraId="23AA9158" w14:textId="77777777" w:rsidR="00D87F92" w:rsidRDefault="00D87F92">
      <w:pPr>
        <w:pStyle w:val="Textoindependiente"/>
        <w:spacing w:before="10" w:after="1"/>
        <w:rPr>
          <w:rFonts w:ascii="Arial"/>
          <w:sz w:val="19"/>
        </w:rPr>
      </w:pPr>
    </w:p>
    <w:tbl>
      <w:tblPr>
        <w:tblStyle w:val="TableNormal"/>
        <w:tblW w:w="0" w:type="auto"/>
        <w:tblInd w:w="125" w:type="dxa"/>
        <w:tblBorders>
          <w:top w:val="single" w:sz="4" w:space="0" w:color="211F1F"/>
          <w:left w:val="single" w:sz="4" w:space="0" w:color="211F1F"/>
          <w:bottom w:val="single" w:sz="4" w:space="0" w:color="211F1F"/>
          <w:right w:val="single" w:sz="4" w:space="0" w:color="211F1F"/>
          <w:insideH w:val="single" w:sz="4" w:space="0" w:color="211F1F"/>
          <w:insideV w:val="single" w:sz="4" w:space="0" w:color="211F1F"/>
        </w:tblBorders>
        <w:tblLayout w:type="fixed"/>
        <w:tblLook w:val="01E0" w:firstRow="1" w:lastRow="1" w:firstColumn="1" w:lastColumn="1" w:noHBand="0" w:noVBand="0"/>
      </w:tblPr>
      <w:tblGrid>
        <w:gridCol w:w="840"/>
        <w:gridCol w:w="5520"/>
        <w:gridCol w:w="1940"/>
        <w:gridCol w:w="1360"/>
      </w:tblGrid>
      <w:tr w:rsidR="00D87F92" w14:paraId="421C5B39" w14:textId="77777777">
        <w:trPr>
          <w:trHeight w:val="389"/>
        </w:trPr>
        <w:tc>
          <w:tcPr>
            <w:tcW w:w="840" w:type="dxa"/>
            <w:shd w:val="clear" w:color="auto" w:fill="BEC1C3"/>
          </w:tcPr>
          <w:p w14:paraId="619695FD" w14:textId="77777777" w:rsidR="00D87F92" w:rsidRDefault="007643F6">
            <w:pPr>
              <w:pStyle w:val="TableParagraph"/>
              <w:spacing w:before="35"/>
              <w:ind w:right="34"/>
              <w:jc w:val="right"/>
              <w:rPr>
                <w:rFonts w:ascii="Trebuchet MS" w:hAnsi="Trebuchet MS"/>
                <w:b/>
                <w:sz w:val="16"/>
              </w:rPr>
            </w:pPr>
            <w:proofErr w:type="spellStart"/>
            <w:r>
              <w:rPr>
                <w:rFonts w:ascii="Trebuchet MS" w:hAnsi="Trebuchet MS"/>
                <w:b/>
                <w:color w:val="211F1F"/>
                <w:w w:val="110"/>
                <w:sz w:val="16"/>
              </w:rPr>
              <w:t>Remglóm</w:t>
            </w:r>
            <w:proofErr w:type="spellEnd"/>
          </w:p>
        </w:tc>
        <w:tc>
          <w:tcPr>
            <w:tcW w:w="5520" w:type="dxa"/>
            <w:shd w:val="clear" w:color="auto" w:fill="BEC1C3"/>
          </w:tcPr>
          <w:p w14:paraId="6904ED83" w14:textId="77777777" w:rsidR="00D87F92" w:rsidRDefault="007643F6">
            <w:pPr>
              <w:pStyle w:val="TableParagraph"/>
              <w:spacing w:before="35"/>
              <w:ind w:left="2192" w:right="2183"/>
              <w:rPr>
                <w:rFonts w:ascii="Trebuchet MS" w:hAnsi="Trebuchet MS"/>
                <w:b/>
                <w:sz w:val="16"/>
              </w:rPr>
            </w:pPr>
            <w:proofErr w:type="spellStart"/>
            <w:r>
              <w:rPr>
                <w:rFonts w:ascii="Trebuchet MS" w:hAnsi="Trebuchet MS"/>
                <w:b/>
                <w:color w:val="211F1F"/>
                <w:w w:val="120"/>
                <w:sz w:val="16"/>
              </w:rPr>
              <w:t>Descripcióm</w:t>
            </w:r>
            <w:proofErr w:type="spellEnd"/>
          </w:p>
        </w:tc>
        <w:tc>
          <w:tcPr>
            <w:tcW w:w="1940" w:type="dxa"/>
            <w:shd w:val="clear" w:color="auto" w:fill="BEC1C3"/>
          </w:tcPr>
          <w:p w14:paraId="7D18BC4A" w14:textId="77777777" w:rsidR="00D87F92" w:rsidRDefault="007643F6">
            <w:pPr>
              <w:pStyle w:val="TableParagraph"/>
              <w:spacing w:before="35"/>
              <w:ind w:left="155"/>
              <w:jc w:val="left"/>
              <w:rPr>
                <w:rFonts w:ascii="Trebuchet MS"/>
                <w:b/>
                <w:sz w:val="16"/>
              </w:rPr>
            </w:pPr>
            <w:proofErr w:type="spellStart"/>
            <w:r>
              <w:rPr>
                <w:rFonts w:ascii="Trebuchet MS"/>
                <w:b/>
                <w:color w:val="211F1F"/>
                <w:w w:val="115"/>
                <w:sz w:val="16"/>
              </w:rPr>
              <w:t>Umidad</w:t>
            </w:r>
            <w:proofErr w:type="spellEnd"/>
            <w:r>
              <w:rPr>
                <w:rFonts w:ascii="Trebuchet MS"/>
                <w:b/>
                <w:color w:val="211F1F"/>
                <w:w w:val="115"/>
                <w:sz w:val="16"/>
              </w:rPr>
              <w:t xml:space="preserve"> de medida</w:t>
            </w:r>
          </w:p>
        </w:tc>
        <w:tc>
          <w:tcPr>
            <w:tcW w:w="1360" w:type="dxa"/>
            <w:shd w:val="clear" w:color="auto" w:fill="BEC1C3"/>
          </w:tcPr>
          <w:p w14:paraId="38FC4CD5" w14:textId="77777777" w:rsidR="00D87F92" w:rsidRDefault="007643F6">
            <w:pPr>
              <w:pStyle w:val="TableParagraph"/>
              <w:spacing w:before="35"/>
              <w:ind w:left="274"/>
              <w:jc w:val="left"/>
              <w:rPr>
                <w:rFonts w:ascii="Trebuchet MS"/>
                <w:b/>
                <w:sz w:val="16"/>
              </w:rPr>
            </w:pPr>
            <w:proofErr w:type="spellStart"/>
            <w:r>
              <w:rPr>
                <w:rFonts w:ascii="Trebuchet MS"/>
                <w:b/>
                <w:color w:val="211F1F"/>
                <w:w w:val="115"/>
                <w:sz w:val="16"/>
              </w:rPr>
              <w:t>Camtidad</w:t>
            </w:r>
            <w:proofErr w:type="spellEnd"/>
          </w:p>
        </w:tc>
      </w:tr>
      <w:tr w:rsidR="00D87F92" w14:paraId="5B31FA82" w14:textId="77777777">
        <w:trPr>
          <w:trHeight w:val="769"/>
        </w:trPr>
        <w:tc>
          <w:tcPr>
            <w:tcW w:w="840" w:type="dxa"/>
          </w:tcPr>
          <w:p w14:paraId="54E47D5C" w14:textId="77777777" w:rsidR="00D87F92" w:rsidRDefault="007643F6">
            <w:pPr>
              <w:pStyle w:val="TableParagraph"/>
              <w:spacing w:before="2"/>
              <w:ind w:right="28"/>
              <w:jc w:val="right"/>
              <w:rPr>
                <w:rFonts w:ascii="Verdana"/>
                <w:sz w:val="16"/>
              </w:rPr>
            </w:pPr>
            <w:r>
              <w:rPr>
                <w:rFonts w:ascii="Verdana"/>
                <w:color w:val="211F1F"/>
                <w:sz w:val="16"/>
              </w:rPr>
              <w:t>1</w:t>
            </w:r>
          </w:p>
        </w:tc>
        <w:tc>
          <w:tcPr>
            <w:tcW w:w="5520" w:type="dxa"/>
          </w:tcPr>
          <w:p w14:paraId="5CAA2297" w14:textId="77777777" w:rsidR="00D87F92" w:rsidRDefault="007643F6">
            <w:pPr>
              <w:pStyle w:val="TableParagraph"/>
              <w:spacing w:before="9" w:line="230" w:lineRule="auto"/>
              <w:ind w:left="39"/>
              <w:jc w:val="left"/>
              <w:rPr>
                <w:rFonts w:ascii="Verdana"/>
                <w:sz w:val="16"/>
              </w:rPr>
            </w:pPr>
            <w:r>
              <w:rPr>
                <w:rFonts w:ascii="Verdana"/>
                <w:color w:val="211F1F"/>
                <w:sz w:val="16"/>
              </w:rPr>
              <w:t>Tendido FO a ex-</w:t>
            </w:r>
            <w:proofErr w:type="spellStart"/>
            <w:r>
              <w:rPr>
                <w:rFonts w:ascii="Verdana"/>
                <w:color w:val="211F1F"/>
                <w:sz w:val="16"/>
              </w:rPr>
              <w:t>Argenlac</w:t>
            </w:r>
            <w:proofErr w:type="spellEnd"/>
            <w:r>
              <w:rPr>
                <w:rFonts w:ascii="Verdana"/>
                <w:color w:val="211F1F"/>
                <w:sz w:val="16"/>
              </w:rPr>
              <w:t xml:space="preserve"> Tramo 1: Interconectar el Nodo GSJ Newbery con Edificio Elvira Rawson (Av. Rivadavia y J. Newbery) Tramo 2: Interconectar ramal de FO actual de GSJ desde Av.</w:t>
            </w:r>
          </w:p>
          <w:p w14:paraId="05FDD17A" w14:textId="77777777" w:rsidR="00D87F92" w:rsidRDefault="007643F6">
            <w:pPr>
              <w:pStyle w:val="TableParagraph"/>
              <w:spacing w:line="181" w:lineRule="exact"/>
              <w:ind w:left="39"/>
              <w:jc w:val="left"/>
              <w:rPr>
                <w:rFonts w:ascii="Verdana" w:hAnsi="Verdana"/>
                <w:sz w:val="16"/>
              </w:rPr>
            </w:pPr>
            <w:r>
              <w:rPr>
                <w:rFonts w:ascii="Verdana" w:hAnsi="Verdana"/>
                <w:color w:val="211F1F"/>
                <w:w w:val="105"/>
                <w:sz w:val="16"/>
              </w:rPr>
              <w:t>Circunvalación hasta el edificio de ex-</w:t>
            </w:r>
            <w:proofErr w:type="spellStart"/>
            <w:r>
              <w:rPr>
                <w:rFonts w:ascii="Verdana" w:hAnsi="Verdana"/>
                <w:color w:val="211F1F"/>
                <w:w w:val="105"/>
                <w:sz w:val="16"/>
              </w:rPr>
              <w:t>Argenlac</w:t>
            </w:r>
            <w:proofErr w:type="spellEnd"/>
            <w:r>
              <w:rPr>
                <w:rFonts w:ascii="Verdana" w:hAnsi="Verdana"/>
                <w:color w:val="211F1F"/>
                <w:w w:val="105"/>
                <w:sz w:val="16"/>
              </w:rPr>
              <w:t>.</w:t>
            </w:r>
          </w:p>
        </w:tc>
        <w:tc>
          <w:tcPr>
            <w:tcW w:w="1940" w:type="dxa"/>
          </w:tcPr>
          <w:p w14:paraId="7559E7E5" w14:textId="77777777" w:rsidR="00D87F92" w:rsidRDefault="007643F6">
            <w:pPr>
              <w:pStyle w:val="TableParagraph"/>
              <w:spacing w:before="2"/>
              <w:ind w:left="39"/>
              <w:jc w:val="left"/>
              <w:rPr>
                <w:rFonts w:ascii="Verdana"/>
                <w:sz w:val="16"/>
              </w:rPr>
            </w:pPr>
            <w:r>
              <w:rPr>
                <w:rFonts w:ascii="Verdana"/>
                <w:color w:val="211F1F"/>
                <w:w w:val="110"/>
                <w:sz w:val="16"/>
              </w:rPr>
              <w:t>UNIDAD</w:t>
            </w:r>
          </w:p>
        </w:tc>
        <w:tc>
          <w:tcPr>
            <w:tcW w:w="1360" w:type="dxa"/>
          </w:tcPr>
          <w:p w14:paraId="15222D56" w14:textId="77777777" w:rsidR="00D87F92" w:rsidRDefault="007643F6">
            <w:pPr>
              <w:pStyle w:val="TableParagraph"/>
              <w:spacing w:before="2"/>
              <w:ind w:right="28"/>
              <w:jc w:val="right"/>
              <w:rPr>
                <w:rFonts w:ascii="Verdana"/>
                <w:sz w:val="16"/>
              </w:rPr>
            </w:pPr>
            <w:r>
              <w:rPr>
                <w:rFonts w:ascii="Verdana"/>
                <w:color w:val="211F1F"/>
                <w:w w:val="95"/>
                <w:sz w:val="16"/>
              </w:rPr>
              <w:t>1,00</w:t>
            </w:r>
          </w:p>
        </w:tc>
      </w:tr>
    </w:tbl>
    <w:p w14:paraId="276424E5" w14:textId="77777777" w:rsidR="00D87F92" w:rsidRDefault="00D87F92">
      <w:pPr>
        <w:pStyle w:val="Textoindependiente"/>
        <w:rPr>
          <w:rFonts w:ascii="Arial"/>
          <w:sz w:val="20"/>
        </w:rPr>
      </w:pPr>
    </w:p>
    <w:p w14:paraId="47E82C99" w14:textId="77777777" w:rsidR="00D87F92" w:rsidRDefault="00D87F92">
      <w:pPr>
        <w:pStyle w:val="Textoindependiente"/>
        <w:spacing w:before="2"/>
        <w:rPr>
          <w:rFonts w:ascii="Arial"/>
          <w:sz w:val="23"/>
        </w:rPr>
      </w:pPr>
    </w:p>
    <w:p w14:paraId="3103C765" w14:textId="77777777" w:rsidR="00D87F92" w:rsidRDefault="007643F6">
      <w:pPr>
        <w:pStyle w:val="Ttulo1"/>
      </w:pPr>
      <w:r>
        <w:rPr>
          <w:color w:val="211F1F"/>
          <w:w w:val="130"/>
        </w:rPr>
        <w:t>CLAUSULAS PARTICULARES</w:t>
      </w:r>
    </w:p>
    <w:p w14:paraId="7905310C" w14:textId="77777777" w:rsidR="00D87F92" w:rsidRDefault="00D87F92">
      <w:pPr>
        <w:pStyle w:val="Textoindependiente"/>
        <w:spacing w:before="1"/>
        <w:rPr>
          <w:rFonts w:ascii="Trebuchet MS"/>
          <w:b/>
          <w:sz w:val="52"/>
        </w:rPr>
      </w:pPr>
    </w:p>
    <w:p w14:paraId="5737A4E0" w14:textId="77777777" w:rsidR="00D87F92" w:rsidRDefault="007643F6">
      <w:pPr>
        <w:ind w:left="120"/>
        <w:rPr>
          <w:rFonts w:ascii="Arial" w:hAnsi="Arial"/>
          <w:sz w:val="20"/>
        </w:rPr>
      </w:pPr>
      <w:r>
        <w:rPr>
          <w:rFonts w:ascii="Arial" w:hAnsi="Arial"/>
          <w:b/>
          <w:color w:val="211F1F"/>
          <w:sz w:val="20"/>
        </w:rPr>
        <w:t xml:space="preserve">ARTÍCULO 1: </w:t>
      </w:r>
      <w:r>
        <w:rPr>
          <w:rFonts w:ascii="Arial" w:hAnsi="Arial"/>
          <w:color w:val="211F1F"/>
          <w:sz w:val="20"/>
        </w:rPr>
        <w:t>PRESENTACIÓN DE OFERTAS:</w:t>
      </w:r>
    </w:p>
    <w:p w14:paraId="0CBD079C" w14:textId="77777777" w:rsidR="00D87F92" w:rsidRDefault="007643F6">
      <w:pPr>
        <w:spacing w:before="170" w:line="242" w:lineRule="auto"/>
        <w:ind w:left="120" w:right="138"/>
        <w:jc w:val="both"/>
        <w:rPr>
          <w:rFonts w:ascii="Arial" w:hAnsi="Arial"/>
          <w:sz w:val="20"/>
        </w:rPr>
      </w:pPr>
      <w:r>
        <w:rPr>
          <w:rFonts w:ascii="Arial" w:hAnsi="Arial"/>
          <w:color w:val="211F1F"/>
          <w:sz w:val="20"/>
        </w:rPr>
        <w:t>Las ofertas se presentarán en idioma castellano, a máquina, mediante procesador de texto o con letra de imprenta, debiendo hallarse firmada por el oferente o su representante autorizado, en cuyo caso deberá acompañar el poder correspondiente. Éste deberá s</w:t>
      </w:r>
      <w:r>
        <w:rPr>
          <w:rFonts w:ascii="Arial" w:hAnsi="Arial"/>
          <w:color w:val="211F1F"/>
          <w:sz w:val="20"/>
        </w:rPr>
        <w:t xml:space="preserve">alvar enmiendas o raspaduras, si las hubiere. Las ofertas serán recibidas en SARMIENTO </w:t>
      </w:r>
      <w:proofErr w:type="spellStart"/>
      <w:r>
        <w:rPr>
          <w:rFonts w:ascii="Arial" w:hAnsi="Arial"/>
          <w:color w:val="211F1F"/>
          <w:sz w:val="20"/>
        </w:rPr>
        <w:t>Nº</w:t>
      </w:r>
      <w:proofErr w:type="spellEnd"/>
      <w:r>
        <w:rPr>
          <w:rFonts w:ascii="Arial" w:hAnsi="Arial"/>
          <w:color w:val="211F1F"/>
          <w:sz w:val="20"/>
        </w:rPr>
        <w:t xml:space="preserve"> 1169, Junín (Bs.As.), en la Mesa de Entradas o la Oficina de Contrataciones, hasta la fecha y hora dispuesta para la apertura.</w:t>
      </w:r>
    </w:p>
    <w:p w14:paraId="4AD9A42B" w14:textId="77777777" w:rsidR="00D87F92" w:rsidRDefault="00D87F92">
      <w:pPr>
        <w:pStyle w:val="Textoindependiente"/>
        <w:rPr>
          <w:rFonts w:ascii="Arial"/>
          <w:sz w:val="22"/>
        </w:rPr>
      </w:pPr>
    </w:p>
    <w:p w14:paraId="1A7BDDD0" w14:textId="77777777" w:rsidR="00D87F92" w:rsidRDefault="00D87F92">
      <w:pPr>
        <w:pStyle w:val="Textoindependiente"/>
        <w:rPr>
          <w:rFonts w:ascii="Arial"/>
          <w:sz w:val="22"/>
        </w:rPr>
      </w:pPr>
    </w:p>
    <w:p w14:paraId="1CF94663" w14:textId="77777777" w:rsidR="00D87F92" w:rsidRDefault="007643F6">
      <w:pPr>
        <w:spacing w:before="192"/>
        <w:ind w:left="120"/>
        <w:rPr>
          <w:rFonts w:ascii="Arial" w:hAnsi="Arial"/>
          <w:sz w:val="20"/>
        </w:rPr>
      </w:pPr>
      <w:r>
        <w:rPr>
          <w:rFonts w:ascii="Arial" w:hAnsi="Arial"/>
          <w:b/>
          <w:color w:val="211F1F"/>
          <w:sz w:val="20"/>
        </w:rPr>
        <w:t xml:space="preserve">ARTÍCULO 2: </w:t>
      </w:r>
      <w:r>
        <w:rPr>
          <w:rFonts w:ascii="Arial" w:hAnsi="Arial"/>
          <w:color w:val="211F1F"/>
          <w:sz w:val="20"/>
        </w:rPr>
        <w:t>CONTENIDO DE LAS OFERTAS:</w:t>
      </w:r>
      <w:r>
        <w:rPr>
          <w:rFonts w:ascii="Arial" w:hAnsi="Arial"/>
          <w:color w:val="211F1F"/>
          <w:sz w:val="20"/>
        </w:rPr>
        <w:t xml:space="preserve"> Documentación a presentar por parte de los</w:t>
      </w:r>
    </w:p>
    <w:p w14:paraId="220E04EE" w14:textId="77777777" w:rsidR="00D87F92" w:rsidRDefault="007643F6">
      <w:pPr>
        <w:pStyle w:val="Prrafodelista"/>
        <w:numPr>
          <w:ilvl w:val="0"/>
          <w:numId w:val="2"/>
        </w:numPr>
        <w:tabs>
          <w:tab w:val="left" w:pos="384"/>
        </w:tabs>
        <w:spacing w:before="170" w:line="242" w:lineRule="auto"/>
        <w:ind w:right="138" w:firstLine="0"/>
        <w:rPr>
          <w:rFonts w:ascii="Arial" w:hAnsi="Arial"/>
          <w:b/>
          <w:sz w:val="20"/>
        </w:rPr>
      </w:pPr>
      <w:r>
        <w:rPr>
          <w:rFonts w:ascii="Arial" w:hAnsi="Arial"/>
          <w:color w:val="211F1F"/>
          <w:spacing w:val="4"/>
          <w:sz w:val="20"/>
        </w:rPr>
        <w:t xml:space="preserve">Formulario </w:t>
      </w:r>
      <w:r>
        <w:rPr>
          <w:rFonts w:ascii="Arial" w:hAnsi="Arial"/>
          <w:color w:val="211F1F"/>
          <w:spacing w:val="2"/>
          <w:sz w:val="20"/>
        </w:rPr>
        <w:t xml:space="preserve">de </w:t>
      </w:r>
      <w:r>
        <w:rPr>
          <w:rFonts w:ascii="Arial" w:hAnsi="Arial"/>
          <w:color w:val="211F1F"/>
          <w:spacing w:val="4"/>
          <w:sz w:val="20"/>
        </w:rPr>
        <w:t xml:space="preserve">cotización debidamente completo </w:t>
      </w:r>
      <w:r>
        <w:rPr>
          <w:rFonts w:ascii="Arial" w:hAnsi="Arial"/>
          <w:color w:val="211F1F"/>
          <w:sz w:val="20"/>
        </w:rPr>
        <w:t xml:space="preserve">y </w:t>
      </w:r>
      <w:r>
        <w:rPr>
          <w:rFonts w:ascii="Arial" w:hAnsi="Arial"/>
          <w:color w:val="211F1F"/>
          <w:spacing w:val="4"/>
          <w:sz w:val="20"/>
        </w:rPr>
        <w:t xml:space="preserve">firmado </w:t>
      </w:r>
      <w:r>
        <w:rPr>
          <w:rFonts w:ascii="Arial" w:hAnsi="Arial"/>
          <w:color w:val="211F1F"/>
          <w:spacing w:val="2"/>
          <w:sz w:val="20"/>
        </w:rPr>
        <w:t xml:space="preserve">de </w:t>
      </w:r>
      <w:r>
        <w:rPr>
          <w:rFonts w:ascii="Arial" w:hAnsi="Arial"/>
          <w:color w:val="211F1F"/>
          <w:spacing w:val="4"/>
          <w:sz w:val="20"/>
        </w:rPr>
        <w:t xml:space="preserve">conformidad </w:t>
      </w:r>
      <w:r>
        <w:rPr>
          <w:rFonts w:ascii="Arial" w:hAnsi="Arial"/>
          <w:color w:val="211F1F"/>
          <w:spacing w:val="3"/>
          <w:sz w:val="20"/>
        </w:rPr>
        <w:t xml:space="preserve">con </w:t>
      </w:r>
      <w:r>
        <w:rPr>
          <w:rFonts w:ascii="Arial" w:hAnsi="Arial"/>
          <w:color w:val="211F1F"/>
          <w:spacing w:val="2"/>
          <w:sz w:val="20"/>
        </w:rPr>
        <w:t xml:space="preserve">lo </w:t>
      </w:r>
      <w:r>
        <w:rPr>
          <w:rFonts w:ascii="Arial" w:hAnsi="Arial"/>
          <w:color w:val="211F1F"/>
          <w:spacing w:val="4"/>
          <w:sz w:val="20"/>
        </w:rPr>
        <w:t xml:space="preserve">establecido </w:t>
      </w:r>
      <w:r>
        <w:rPr>
          <w:rFonts w:ascii="Arial" w:hAnsi="Arial"/>
          <w:color w:val="211F1F"/>
          <w:spacing w:val="2"/>
          <w:sz w:val="20"/>
        </w:rPr>
        <w:t xml:space="preserve">en el </w:t>
      </w:r>
      <w:r>
        <w:rPr>
          <w:rFonts w:ascii="Arial" w:hAnsi="Arial"/>
          <w:color w:val="211F1F"/>
          <w:spacing w:val="4"/>
          <w:sz w:val="20"/>
        </w:rPr>
        <w:t xml:space="preserve">presente pliego </w:t>
      </w:r>
      <w:r>
        <w:rPr>
          <w:rFonts w:ascii="Arial" w:hAnsi="Arial"/>
          <w:b/>
          <w:color w:val="211F1F"/>
          <w:spacing w:val="4"/>
          <w:sz w:val="20"/>
        </w:rPr>
        <w:t xml:space="preserve">(ANEXO </w:t>
      </w:r>
      <w:r>
        <w:rPr>
          <w:rFonts w:ascii="Arial" w:hAnsi="Arial"/>
          <w:b/>
          <w:color w:val="211F1F"/>
          <w:spacing w:val="3"/>
          <w:sz w:val="20"/>
        </w:rPr>
        <w:t>I).</w:t>
      </w:r>
    </w:p>
    <w:p w14:paraId="0EDFE473" w14:textId="77777777" w:rsidR="00D87F92" w:rsidRDefault="007643F6">
      <w:pPr>
        <w:pStyle w:val="Prrafodelista"/>
        <w:numPr>
          <w:ilvl w:val="0"/>
          <w:numId w:val="2"/>
        </w:numPr>
        <w:tabs>
          <w:tab w:val="left" w:pos="365"/>
        </w:tabs>
        <w:spacing w:before="1"/>
        <w:ind w:left="364" w:hanging="245"/>
        <w:rPr>
          <w:rFonts w:ascii="Arial"/>
          <w:sz w:val="20"/>
        </w:rPr>
      </w:pPr>
      <w:r>
        <w:rPr>
          <w:rFonts w:ascii="Arial"/>
          <w:color w:val="211F1F"/>
          <w:sz w:val="20"/>
        </w:rPr>
        <w:t xml:space="preserve">Formulario Mantenimiento de Oferta </w:t>
      </w:r>
      <w:r>
        <w:rPr>
          <w:rFonts w:ascii="Arial"/>
          <w:b/>
          <w:color w:val="211F1F"/>
          <w:sz w:val="20"/>
        </w:rPr>
        <w:t>(ANEXO</w:t>
      </w:r>
      <w:r>
        <w:rPr>
          <w:rFonts w:ascii="Arial"/>
          <w:b/>
          <w:color w:val="211F1F"/>
          <w:spacing w:val="-1"/>
          <w:sz w:val="20"/>
        </w:rPr>
        <w:t xml:space="preserve"> </w:t>
      </w:r>
      <w:r>
        <w:rPr>
          <w:rFonts w:ascii="Arial"/>
          <w:b/>
          <w:color w:val="211F1F"/>
          <w:sz w:val="20"/>
        </w:rPr>
        <w:t>II)</w:t>
      </w:r>
      <w:r>
        <w:rPr>
          <w:rFonts w:ascii="Arial"/>
          <w:color w:val="211F1F"/>
          <w:sz w:val="20"/>
        </w:rPr>
        <w:t>.</w:t>
      </w:r>
    </w:p>
    <w:p w14:paraId="3E4BB5EB" w14:textId="77777777" w:rsidR="00D87F92" w:rsidRDefault="00D87F92">
      <w:pPr>
        <w:pStyle w:val="Textoindependiente"/>
        <w:rPr>
          <w:rFonts w:ascii="Arial"/>
          <w:sz w:val="22"/>
        </w:rPr>
      </w:pPr>
    </w:p>
    <w:p w14:paraId="798EBD4D" w14:textId="77777777" w:rsidR="00D87F92" w:rsidRDefault="00D87F92">
      <w:pPr>
        <w:pStyle w:val="Textoindependiente"/>
        <w:rPr>
          <w:rFonts w:ascii="Arial"/>
          <w:sz w:val="22"/>
        </w:rPr>
      </w:pPr>
    </w:p>
    <w:p w14:paraId="7401375E" w14:textId="1897397D" w:rsidR="00D87F92" w:rsidRDefault="00D87F92">
      <w:pPr>
        <w:pStyle w:val="Textoindependiente"/>
        <w:rPr>
          <w:rFonts w:ascii="Arial"/>
          <w:sz w:val="22"/>
        </w:rPr>
      </w:pPr>
    </w:p>
    <w:p w14:paraId="7C8522E9" w14:textId="77777777" w:rsidR="00F36115" w:rsidRDefault="00F36115">
      <w:pPr>
        <w:pStyle w:val="Textoindependiente"/>
        <w:rPr>
          <w:rFonts w:ascii="Arial"/>
          <w:sz w:val="22"/>
        </w:rPr>
      </w:pPr>
    </w:p>
    <w:p w14:paraId="6DB60FDA" w14:textId="77777777" w:rsidR="00D87F92" w:rsidRDefault="007643F6">
      <w:pPr>
        <w:spacing w:before="166"/>
        <w:ind w:left="120"/>
        <w:rPr>
          <w:rFonts w:ascii="Arial" w:hAnsi="Arial"/>
          <w:sz w:val="20"/>
        </w:rPr>
      </w:pPr>
      <w:r>
        <w:rPr>
          <w:rFonts w:ascii="Arial" w:hAnsi="Arial"/>
          <w:b/>
          <w:color w:val="211F1F"/>
          <w:sz w:val="20"/>
        </w:rPr>
        <w:t xml:space="preserve">ARTÍCULO 3: </w:t>
      </w:r>
      <w:r>
        <w:rPr>
          <w:rFonts w:ascii="Arial" w:hAnsi="Arial"/>
          <w:color w:val="211F1F"/>
          <w:sz w:val="20"/>
        </w:rPr>
        <w:t>APERTURA DE LAS</w:t>
      </w:r>
      <w:r>
        <w:rPr>
          <w:rFonts w:ascii="Arial" w:hAnsi="Arial"/>
          <w:color w:val="211F1F"/>
          <w:spacing w:val="-1"/>
          <w:sz w:val="20"/>
        </w:rPr>
        <w:t xml:space="preserve"> </w:t>
      </w:r>
      <w:r>
        <w:rPr>
          <w:rFonts w:ascii="Arial" w:hAnsi="Arial"/>
          <w:color w:val="211F1F"/>
          <w:sz w:val="20"/>
        </w:rPr>
        <w:t>PROPUESTAS:</w:t>
      </w:r>
    </w:p>
    <w:p w14:paraId="7C8AFE06" w14:textId="77777777" w:rsidR="00D87F92" w:rsidRDefault="007643F6">
      <w:pPr>
        <w:spacing w:before="170"/>
        <w:ind w:left="120"/>
        <w:jc w:val="both"/>
        <w:rPr>
          <w:rFonts w:ascii="Arial" w:hAnsi="Arial"/>
          <w:sz w:val="20"/>
        </w:rPr>
      </w:pPr>
      <w:r>
        <w:rPr>
          <w:rFonts w:ascii="Arial" w:hAnsi="Arial"/>
          <w:color w:val="211F1F"/>
          <w:sz w:val="20"/>
        </w:rPr>
        <w:t>Vencido el plazo de presentación de ofertas, se procederá a la apertura de las mismas.</w:t>
      </w:r>
    </w:p>
    <w:p w14:paraId="7B4038AB" w14:textId="77777777" w:rsidR="00D87F92" w:rsidRDefault="00D87F92">
      <w:pPr>
        <w:pStyle w:val="Textoindependiente"/>
        <w:rPr>
          <w:rFonts w:ascii="Arial"/>
          <w:sz w:val="22"/>
        </w:rPr>
      </w:pPr>
    </w:p>
    <w:p w14:paraId="69CAE823" w14:textId="77777777" w:rsidR="00D87F92" w:rsidRDefault="007643F6">
      <w:pPr>
        <w:spacing w:before="196"/>
        <w:ind w:left="120"/>
        <w:rPr>
          <w:rFonts w:ascii="Arial" w:hAnsi="Arial"/>
          <w:sz w:val="20"/>
        </w:rPr>
      </w:pPr>
      <w:r>
        <w:rPr>
          <w:rFonts w:ascii="Arial" w:hAnsi="Arial"/>
          <w:b/>
          <w:color w:val="211F1F"/>
          <w:sz w:val="20"/>
        </w:rPr>
        <w:t xml:space="preserve">ARTÍCULO 4: </w:t>
      </w:r>
      <w:r>
        <w:rPr>
          <w:rFonts w:ascii="Arial" w:hAnsi="Arial"/>
          <w:color w:val="211F1F"/>
          <w:sz w:val="20"/>
        </w:rPr>
        <w:t>PLAZO DE OBRA:</w:t>
      </w:r>
    </w:p>
    <w:p w14:paraId="283875D6" w14:textId="77777777" w:rsidR="00D87F92" w:rsidRDefault="007643F6">
      <w:pPr>
        <w:spacing w:before="170"/>
        <w:ind w:left="120"/>
        <w:jc w:val="both"/>
        <w:rPr>
          <w:rFonts w:ascii="Arial" w:hAnsi="Arial"/>
          <w:sz w:val="20"/>
        </w:rPr>
      </w:pPr>
      <w:r>
        <w:rPr>
          <w:rFonts w:ascii="Arial" w:hAnsi="Arial"/>
          <w:color w:val="211F1F"/>
          <w:sz w:val="20"/>
        </w:rPr>
        <w:t>La entrega de la obra deberá realizarse dentro de los 30 (treinta) días de recibida la Orden de Compra,</w:t>
      </w:r>
    </w:p>
    <w:p w14:paraId="190D5488" w14:textId="77777777" w:rsidR="00D87F92" w:rsidRDefault="007643F6">
      <w:pPr>
        <w:spacing w:before="3"/>
        <w:ind w:left="120"/>
        <w:jc w:val="both"/>
        <w:rPr>
          <w:rFonts w:ascii="Arial" w:hAnsi="Arial"/>
          <w:sz w:val="20"/>
        </w:rPr>
      </w:pPr>
      <w:r>
        <w:rPr>
          <w:rFonts w:ascii="Arial" w:hAnsi="Arial"/>
          <w:b/>
          <w:color w:val="211F1F"/>
          <w:sz w:val="20"/>
        </w:rPr>
        <w:t>libres de</w:t>
      </w:r>
      <w:r>
        <w:rPr>
          <w:rFonts w:ascii="Arial" w:hAnsi="Arial"/>
          <w:b/>
          <w:color w:val="211F1F"/>
          <w:sz w:val="20"/>
        </w:rPr>
        <w:t xml:space="preserve"> todo gasto</w:t>
      </w:r>
      <w:r>
        <w:rPr>
          <w:rFonts w:ascii="Arial" w:hAnsi="Arial"/>
          <w:color w:val="211F1F"/>
          <w:sz w:val="20"/>
        </w:rPr>
        <w:t>, donde la Universidad lo indique, en la ciudad de Junín.</w:t>
      </w:r>
    </w:p>
    <w:p w14:paraId="2F70AB51" w14:textId="77777777" w:rsidR="00D87F92" w:rsidRDefault="00D87F92">
      <w:pPr>
        <w:pStyle w:val="Textoindependiente"/>
        <w:rPr>
          <w:rFonts w:ascii="Arial"/>
          <w:sz w:val="22"/>
        </w:rPr>
      </w:pPr>
    </w:p>
    <w:p w14:paraId="106907F6" w14:textId="77777777" w:rsidR="00D87F92" w:rsidRDefault="00D87F92">
      <w:pPr>
        <w:pStyle w:val="Textoindependiente"/>
        <w:spacing w:before="9"/>
        <w:rPr>
          <w:rFonts w:ascii="Arial"/>
          <w:sz w:val="17"/>
        </w:rPr>
      </w:pPr>
    </w:p>
    <w:p w14:paraId="01A5F09B" w14:textId="77777777" w:rsidR="00F36115" w:rsidRDefault="00F36115">
      <w:pPr>
        <w:ind w:left="120"/>
        <w:rPr>
          <w:rFonts w:ascii="Arial" w:hAnsi="Arial"/>
          <w:b/>
          <w:color w:val="211F1F"/>
          <w:sz w:val="20"/>
        </w:rPr>
      </w:pPr>
    </w:p>
    <w:p w14:paraId="2863316D" w14:textId="1A992ED2" w:rsidR="00D87F92" w:rsidRDefault="007643F6">
      <w:pPr>
        <w:ind w:left="120"/>
        <w:rPr>
          <w:rFonts w:ascii="Arial" w:hAnsi="Arial"/>
          <w:sz w:val="20"/>
        </w:rPr>
      </w:pPr>
      <w:r>
        <w:rPr>
          <w:rFonts w:ascii="Arial" w:hAnsi="Arial"/>
          <w:b/>
          <w:color w:val="211F1F"/>
          <w:sz w:val="20"/>
        </w:rPr>
        <w:t xml:space="preserve">ARTÍCULO 5: </w:t>
      </w:r>
      <w:r>
        <w:rPr>
          <w:rFonts w:ascii="Arial" w:hAnsi="Arial"/>
          <w:color w:val="211F1F"/>
          <w:sz w:val="20"/>
        </w:rPr>
        <w:t>FORMA DE PAGO:</w:t>
      </w:r>
    </w:p>
    <w:p w14:paraId="006BD9E6" w14:textId="77777777" w:rsidR="00D87F92" w:rsidRDefault="007643F6">
      <w:pPr>
        <w:spacing w:before="170"/>
        <w:ind w:left="120"/>
        <w:jc w:val="both"/>
        <w:rPr>
          <w:rFonts w:ascii="Arial" w:hAnsi="Arial"/>
          <w:sz w:val="20"/>
        </w:rPr>
      </w:pPr>
      <w:r>
        <w:rPr>
          <w:rFonts w:ascii="Arial" w:hAnsi="Arial"/>
          <w:color w:val="211F1F"/>
          <w:sz w:val="20"/>
        </w:rPr>
        <w:t>El pago se efectuará de la siguiente manera:</w:t>
      </w:r>
    </w:p>
    <w:p w14:paraId="449301FB" w14:textId="77777777" w:rsidR="00D87F92" w:rsidRDefault="007643F6">
      <w:pPr>
        <w:spacing w:before="3" w:line="242" w:lineRule="auto"/>
        <w:ind w:left="120" w:right="138" w:hanging="1"/>
        <w:jc w:val="both"/>
        <w:rPr>
          <w:rFonts w:ascii="Arial" w:hAnsi="Arial"/>
          <w:sz w:val="20"/>
        </w:rPr>
      </w:pPr>
      <w:r>
        <w:rPr>
          <w:rFonts w:ascii="Arial" w:hAnsi="Arial"/>
          <w:color w:val="211F1F"/>
          <w:sz w:val="20"/>
        </w:rPr>
        <w:t xml:space="preserve">El 50 % de adelanto con la emisión de la factura en concepto de anticipo financiero; el resto al culminar la obra, </w:t>
      </w:r>
      <w:proofErr w:type="spellStart"/>
      <w:r>
        <w:rPr>
          <w:rFonts w:ascii="Arial" w:hAnsi="Arial"/>
          <w:color w:val="211F1F"/>
          <w:sz w:val="20"/>
        </w:rPr>
        <w:t>contrapresentación</w:t>
      </w:r>
      <w:proofErr w:type="spellEnd"/>
      <w:r>
        <w:rPr>
          <w:rFonts w:ascii="Arial" w:hAnsi="Arial"/>
          <w:color w:val="211F1F"/>
          <w:sz w:val="20"/>
        </w:rPr>
        <w:t xml:space="preserve"> de factura.</w:t>
      </w:r>
    </w:p>
    <w:p w14:paraId="56BFC137" w14:textId="77777777" w:rsidR="00D87F92" w:rsidRDefault="007643F6">
      <w:pPr>
        <w:spacing w:before="1" w:line="242" w:lineRule="auto"/>
        <w:ind w:left="120" w:right="138"/>
        <w:jc w:val="both"/>
        <w:rPr>
          <w:rFonts w:ascii="Arial" w:hAnsi="Arial"/>
          <w:sz w:val="20"/>
        </w:rPr>
      </w:pPr>
      <w:r>
        <w:rPr>
          <w:rFonts w:ascii="Arial" w:hAnsi="Arial"/>
          <w:color w:val="211F1F"/>
          <w:sz w:val="20"/>
        </w:rPr>
        <w:t>Las facturas deberán reunir los requisitos que al respecto determine la AFIP. Las mismas deberán presentarse e</w:t>
      </w:r>
      <w:r>
        <w:rPr>
          <w:rFonts w:ascii="Arial" w:hAnsi="Arial"/>
          <w:color w:val="211F1F"/>
          <w:sz w:val="20"/>
        </w:rPr>
        <w:t xml:space="preserve">n SARMIENTO </w:t>
      </w:r>
      <w:proofErr w:type="spellStart"/>
      <w:r>
        <w:rPr>
          <w:rFonts w:ascii="Arial" w:hAnsi="Arial"/>
          <w:color w:val="211F1F"/>
          <w:sz w:val="20"/>
        </w:rPr>
        <w:t>Nº</w:t>
      </w:r>
      <w:proofErr w:type="spellEnd"/>
      <w:r>
        <w:rPr>
          <w:rFonts w:ascii="Arial" w:hAnsi="Arial"/>
          <w:color w:val="211F1F"/>
          <w:sz w:val="20"/>
        </w:rPr>
        <w:t xml:space="preserve"> 1169, Junín, Bs.As., de lunes a viernes de 8:30 a 14:30, </w:t>
      </w:r>
      <w:proofErr w:type="spellStart"/>
      <w:r>
        <w:rPr>
          <w:rFonts w:ascii="Arial" w:hAnsi="Arial"/>
          <w:color w:val="211F1F"/>
          <w:sz w:val="20"/>
        </w:rPr>
        <w:t>recepcionada</w:t>
      </w:r>
      <w:proofErr w:type="spellEnd"/>
      <w:r>
        <w:rPr>
          <w:rFonts w:ascii="Arial" w:hAnsi="Arial"/>
          <w:color w:val="211F1F"/>
          <w:sz w:val="20"/>
        </w:rPr>
        <w:t xml:space="preserve"> de conformidad por la dependencia solicitante.</w:t>
      </w:r>
    </w:p>
    <w:p w14:paraId="1AC5B619" w14:textId="20CAA6C0" w:rsidR="00D87F92" w:rsidRDefault="00D87F92">
      <w:pPr>
        <w:pStyle w:val="Textoindependiente"/>
        <w:rPr>
          <w:rFonts w:ascii="Arial"/>
          <w:sz w:val="22"/>
        </w:rPr>
      </w:pPr>
    </w:p>
    <w:p w14:paraId="196BD0BF" w14:textId="5833DD51" w:rsidR="00F36115" w:rsidRDefault="00F36115">
      <w:pPr>
        <w:pStyle w:val="Textoindependiente"/>
        <w:rPr>
          <w:rFonts w:ascii="Arial"/>
          <w:sz w:val="22"/>
        </w:rPr>
      </w:pPr>
    </w:p>
    <w:p w14:paraId="58BE5387" w14:textId="77777777" w:rsidR="00F36115" w:rsidRDefault="00F36115">
      <w:pPr>
        <w:pStyle w:val="Textoindependiente"/>
        <w:rPr>
          <w:rFonts w:ascii="Arial"/>
          <w:sz w:val="22"/>
        </w:rPr>
      </w:pPr>
    </w:p>
    <w:p w14:paraId="2DE79701" w14:textId="77777777" w:rsidR="00D87F92" w:rsidRDefault="00D87F92">
      <w:pPr>
        <w:pStyle w:val="Textoindependiente"/>
        <w:rPr>
          <w:rFonts w:ascii="Arial"/>
          <w:sz w:val="22"/>
        </w:rPr>
      </w:pPr>
    </w:p>
    <w:p w14:paraId="2898C480" w14:textId="77777777" w:rsidR="00D87F92" w:rsidRDefault="00D87F92">
      <w:pPr>
        <w:pStyle w:val="Textoindependiente"/>
        <w:rPr>
          <w:rFonts w:ascii="Arial"/>
          <w:sz w:val="22"/>
        </w:rPr>
      </w:pPr>
    </w:p>
    <w:p w14:paraId="07B732C1" w14:textId="77777777" w:rsidR="00D87F92" w:rsidRDefault="00D87F92">
      <w:pPr>
        <w:pStyle w:val="Textoindependiente"/>
        <w:rPr>
          <w:rFonts w:ascii="Arial"/>
          <w:sz w:val="22"/>
        </w:rPr>
      </w:pPr>
    </w:p>
    <w:p w14:paraId="1A22B7D5" w14:textId="77777777" w:rsidR="00D87F92" w:rsidRDefault="00D87F92">
      <w:pPr>
        <w:pStyle w:val="Textoindependiente"/>
        <w:rPr>
          <w:rFonts w:ascii="Arial"/>
          <w:sz w:val="22"/>
        </w:rPr>
      </w:pPr>
    </w:p>
    <w:p w14:paraId="40F3362E" w14:textId="77777777" w:rsidR="00D87F92" w:rsidRDefault="00D87F92">
      <w:pPr>
        <w:pStyle w:val="Textoindependiente"/>
        <w:spacing w:before="6"/>
        <w:rPr>
          <w:rFonts w:ascii="Arial"/>
          <w:sz w:val="25"/>
        </w:rPr>
      </w:pPr>
    </w:p>
    <w:p w14:paraId="4D724758" w14:textId="77777777" w:rsidR="00D87F92" w:rsidRDefault="007643F6">
      <w:pPr>
        <w:ind w:right="771"/>
        <w:jc w:val="right"/>
        <w:rPr>
          <w:rFonts w:ascii="Arial" w:hAnsi="Arial"/>
          <w:sz w:val="20"/>
        </w:rPr>
      </w:pPr>
      <w:r>
        <w:rPr>
          <w:rFonts w:ascii="Arial" w:hAnsi="Arial"/>
          <w:color w:val="211F1F"/>
          <w:sz w:val="20"/>
        </w:rPr>
        <w:t>Página 2 de 3</w:t>
      </w:r>
    </w:p>
    <w:p w14:paraId="3427E37F" w14:textId="77777777" w:rsidR="00D87F92" w:rsidRDefault="00D87F92">
      <w:pPr>
        <w:jc w:val="right"/>
        <w:rPr>
          <w:rFonts w:ascii="Arial" w:hAnsi="Arial"/>
          <w:sz w:val="20"/>
        </w:rPr>
        <w:sectPr w:rsidR="00D87F92">
          <w:pgSz w:w="11900" w:h="16840"/>
          <w:pgMar w:top="1780" w:right="980" w:bottom="280" w:left="1000" w:header="1178" w:footer="0" w:gutter="0"/>
          <w:cols w:space="720"/>
        </w:sectPr>
      </w:pPr>
    </w:p>
    <w:p w14:paraId="794F4185" w14:textId="77777777" w:rsidR="00D87F92" w:rsidRDefault="00D87F92">
      <w:pPr>
        <w:pStyle w:val="Textoindependiente"/>
        <w:rPr>
          <w:rFonts w:ascii="Arial"/>
          <w:sz w:val="20"/>
        </w:rPr>
      </w:pPr>
    </w:p>
    <w:p w14:paraId="709188F8" w14:textId="77777777" w:rsidR="00D87F92" w:rsidRDefault="00D87F92">
      <w:pPr>
        <w:pStyle w:val="Textoindependiente"/>
        <w:rPr>
          <w:rFonts w:ascii="Arial"/>
          <w:sz w:val="20"/>
        </w:rPr>
      </w:pPr>
    </w:p>
    <w:p w14:paraId="1A408376" w14:textId="77777777" w:rsidR="00D87F92" w:rsidRDefault="00D87F92">
      <w:pPr>
        <w:pStyle w:val="Textoindependiente"/>
        <w:rPr>
          <w:rFonts w:ascii="Arial"/>
          <w:sz w:val="20"/>
        </w:rPr>
      </w:pPr>
    </w:p>
    <w:p w14:paraId="380018F7" w14:textId="77777777" w:rsidR="00D87F92" w:rsidRDefault="00D87F92">
      <w:pPr>
        <w:pStyle w:val="Textoindependiente"/>
        <w:rPr>
          <w:rFonts w:ascii="Arial"/>
          <w:sz w:val="20"/>
        </w:rPr>
      </w:pPr>
    </w:p>
    <w:p w14:paraId="76CA8010" w14:textId="77777777" w:rsidR="00D87F92" w:rsidRDefault="00D87F92">
      <w:pPr>
        <w:pStyle w:val="Textoindependiente"/>
        <w:rPr>
          <w:rFonts w:ascii="Arial"/>
          <w:sz w:val="20"/>
        </w:rPr>
      </w:pPr>
    </w:p>
    <w:p w14:paraId="519FD8D4" w14:textId="77777777" w:rsidR="00D87F92" w:rsidRDefault="00D87F92">
      <w:pPr>
        <w:pStyle w:val="Textoindependiente"/>
        <w:rPr>
          <w:rFonts w:ascii="Arial"/>
          <w:sz w:val="20"/>
        </w:rPr>
      </w:pPr>
    </w:p>
    <w:p w14:paraId="7C4E0FF5" w14:textId="77777777" w:rsidR="00D87F92" w:rsidRDefault="00D87F92">
      <w:pPr>
        <w:pStyle w:val="Textoindependiente"/>
        <w:rPr>
          <w:rFonts w:ascii="Arial"/>
          <w:sz w:val="20"/>
        </w:rPr>
      </w:pPr>
    </w:p>
    <w:p w14:paraId="59C72D21" w14:textId="77777777" w:rsidR="00D87F92" w:rsidRDefault="00D87F92">
      <w:pPr>
        <w:pStyle w:val="Textoindependiente"/>
        <w:rPr>
          <w:rFonts w:ascii="Arial"/>
          <w:sz w:val="20"/>
        </w:rPr>
      </w:pPr>
    </w:p>
    <w:p w14:paraId="491B2008" w14:textId="77777777" w:rsidR="00D87F92" w:rsidRDefault="00D87F92">
      <w:pPr>
        <w:pStyle w:val="Textoindependiente"/>
        <w:rPr>
          <w:rFonts w:ascii="Arial"/>
          <w:sz w:val="20"/>
        </w:rPr>
      </w:pPr>
    </w:p>
    <w:p w14:paraId="30A8B2F7" w14:textId="77777777" w:rsidR="00D87F92" w:rsidRDefault="00D87F92">
      <w:pPr>
        <w:pStyle w:val="Textoindependiente"/>
        <w:rPr>
          <w:rFonts w:ascii="Arial"/>
          <w:sz w:val="20"/>
        </w:rPr>
      </w:pPr>
    </w:p>
    <w:p w14:paraId="52E68253" w14:textId="77777777" w:rsidR="00D87F92" w:rsidRDefault="00D87F92">
      <w:pPr>
        <w:pStyle w:val="Textoindependiente"/>
        <w:rPr>
          <w:rFonts w:ascii="Arial"/>
          <w:sz w:val="20"/>
        </w:rPr>
      </w:pPr>
    </w:p>
    <w:p w14:paraId="702286C3" w14:textId="77777777" w:rsidR="00D87F92" w:rsidRDefault="00D87F92">
      <w:pPr>
        <w:pStyle w:val="Textoindependiente"/>
        <w:rPr>
          <w:rFonts w:ascii="Arial"/>
          <w:sz w:val="20"/>
        </w:rPr>
      </w:pPr>
    </w:p>
    <w:p w14:paraId="7798D428" w14:textId="77777777" w:rsidR="00D87F92" w:rsidRDefault="00D87F92">
      <w:pPr>
        <w:pStyle w:val="Textoindependiente"/>
        <w:rPr>
          <w:rFonts w:ascii="Arial"/>
          <w:sz w:val="20"/>
        </w:rPr>
      </w:pPr>
    </w:p>
    <w:p w14:paraId="3D100355" w14:textId="77777777" w:rsidR="00D87F92" w:rsidRDefault="00D87F92">
      <w:pPr>
        <w:pStyle w:val="Textoindependiente"/>
        <w:rPr>
          <w:rFonts w:ascii="Arial"/>
          <w:sz w:val="20"/>
        </w:rPr>
      </w:pPr>
    </w:p>
    <w:p w14:paraId="2A5CB703" w14:textId="77777777" w:rsidR="00D87F92" w:rsidRDefault="00D87F92">
      <w:pPr>
        <w:pStyle w:val="Textoindependiente"/>
        <w:rPr>
          <w:rFonts w:ascii="Arial"/>
          <w:sz w:val="20"/>
        </w:rPr>
      </w:pPr>
    </w:p>
    <w:p w14:paraId="41E5AD7B" w14:textId="77777777" w:rsidR="00D87F92" w:rsidRDefault="00D87F92">
      <w:pPr>
        <w:pStyle w:val="Textoindependiente"/>
        <w:rPr>
          <w:rFonts w:ascii="Arial"/>
          <w:sz w:val="20"/>
        </w:rPr>
      </w:pPr>
    </w:p>
    <w:p w14:paraId="233D14C9" w14:textId="77777777" w:rsidR="00D87F92" w:rsidRDefault="00D87F92">
      <w:pPr>
        <w:pStyle w:val="Textoindependiente"/>
        <w:rPr>
          <w:rFonts w:ascii="Arial"/>
          <w:sz w:val="20"/>
        </w:rPr>
      </w:pPr>
    </w:p>
    <w:p w14:paraId="79533955" w14:textId="77777777" w:rsidR="00D87F92" w:rsidRDefault="00D87F92">
      <w:pPr>
        <w:pStyle w:val="Textoindependiente"/>
        <w:rPr>
          <w:rFonts w:ascii="Arial"/>
          <w:sz w:val="20"/>
        </w:rPr>
      </w:pPr>
    </w:p>
    <w:p w14:paraId="08CB7BAD" w14:textId="77777777" w:rsidR="00D87F92" w:rsidRDefault="00D87F92">
      <w:pPr>
        <w:pStyle w:val="Textoindependiente"/>
        <w:rPr>
          <w:rFonts w:ascii="Arial"/>
          <w:sz w:val="20"/>
        </w:rPr>
      </w:pPr>
    </w:p>
    <w:p w14:paraId="015450D3" w14:textId="77777777" w:rsidR="00D87F92" w:rsidRDefault="00D87F92">
      <w:pPr>
        <w:pStyle w:val="Textoindependiente"/>
        <w:rPr>
          <w:rFonts w:ascii="Arial"/>
          <w:sz w:val="20"/>
        </w:rPr>
      </w:pPr>
    </w:p>
    <w:p w14:paraId="1AAD723E" w14:textId="77777777" w:rsidR="00D87F92" w:rsidRDefault="00D87F92">
      <w:pPr>
        <w:pStyle w:val="Textoindependiente"/>
        <w:rPr>
          <w:rFonts w:ascii="Arial"/>
          <w:sz w:val="20"/>
        </w:rPr>
      </w:pPr>
    </w:p>
    <w:p w14:paraId="0B0461DC" w14:textId="77777777" w:rsidR="00D87F92" w:rsidRDefault="00D87F92">
      <w:pPr>
        <w:pStyle w:val="Textoindependiente"/>
        <w:rPr>
          <w:rFonts w:ascii="Arial"/>
          <w:sz w:val="20"/>
        </w:rPr>
      </w:pPr>
    </w:p>
    <w:p w14:paraId="422AEFC7" w14:textId="77777777" w:rsidR="00D87F92" w:rsidRDefault="00D87F92">
      <w:pPr>
        <w:pStyle w:val="Textoindependiente"/>
        <w:rPr>
          <w:rFonts w:ascii="Arial"/>
          <w:sz w:val="20"/>
        </w:rPr>
      </w:pPr>
    </w:p>
    <w:p w14:paraId="043D85FE" w14:textId="77777777" w:rsidR="00D87F92" w:rsidRDefault="00D87F92">
      <w:pPr>
        <w:pStyle w:val="Textoindependiente"/>
        <w:rPr>
          <w:rFonts w:ascii="Arial"/>
          <w:sz w:val="20"/>
        </w:rPr>
      </w:pPr>
    </w:p>
    <w:p w14:paraId="474A113A" w14:textId="77777777" w:rsidR="00D87F92" w:rsidRDefault="00D87F92">
      <w:pPr>
        <w:pStyle w:val="Textoindependiente"/>
        <w:rPr>
          <w:rFonts w:ascii="Arial"/>
          <w:sz w:val="20"/>
        </w:rPr>
      </w:pPr>
    </w:p>
    <w:p w14:paraId="7F83C17F" w14:textId="77777777" w:rsidR="00D87F92" w:rsidRDefault="00D87F92">
      <w:pPr>
        <w:pStyle w:val="Textoindependiente"/>
        <w:rPr>
          <w:rFonts w:ascii="Arial"/>
          <w:sz w:val="20"/>
        </w:rPr>
      </w:pPr>
    </w:p>
    <w:p w14:paraId="7CA326C2" w14:textId="77777777" w:rsidR="00D87F92" w:rsidRDefault="00D87F92">
      <w:pPr>
        <w:pStyle w:val="Textoindependiente"/>
        <w:rPr>
          <w:rFonts w:ascii="Arial"/>
          <w:sz w:val="20"/>
        </w:rPr>
      </w:pPr>
    </w:p>
    <w:p w14:paraId="1A12E9F9" w14:textId="77777777" w:rsidR="00D87F92" w:rsidRDefault="00D87F92">
      <w:pPr>
        <w:pStyle w:val="Textoindependiente"/>
        <w:rPr>
          <w:rFonts w:ascii="Arial"/>
          <w:sz w:val="20"/>
        </w:rPr>
      </w:pPr>
    </w:p>
    <w:p w14:paraId="62A6B4EB" w14:textId="77777777" w:rsidR="00D87F92" w:rsidRDefault="00D87F92">
      <w:pPr>
        <w:pStyle w:val="Textoindependiente"/>
        <w:rPr>
          <w:rFonts w:ascii="Arial"/>
          <w:sz w:val="20"/>
        </w:rPr>
      </w:pPr>
    </w:p>
    <w:p w14:paraId="307795CE" w14:textId="77777777" w:rsidR="00D87F92" w:rsidRDefault="00D87F92">
      <w:pPr>
        <w:pStyle w:val="Textoindependiente"/>
        <w:rPr>
          <w:rFonts w:ascii="Arial"/>
          <w:sz w:val="20"/>
        </w:rPr>
      </w:pPr>
    </w:p>
    <w:p w14:paraId="76BAD207" w14:textId="77777777" w:rsidR="00D87F92" w:rsidRDefault="00D87F92">
      <w:pPr>
        <w:pStyle w:val="Textoindependiente"/>
        <w:rPr>
          <w:rFonts w:ascii="Arial"/>
          <w:sz w:val="20"/>
        </w:rPr>
      </w:pPr>
    </w:p>
    <w:p w14:paraId="781860B5" w14:textId="77777777" w:rsidR="00D87F92" w:rsidRDefault="00D87F92">
      <w:pPr>
        <w:pStyle w:val="Textoindependiente"/>
        <w:rPr>
          <w:rFonts w:ascii="Arial"/>
          <w:sz w:val="20"/>
        </w:rPr>
      </w:pPr>
    </w:p>
    <w:p w14:paraId="5A42FDDB" w14:textId="77777777" w:rsidR="00D87F92" w:rsidRDefault="00D87F92">
      <w:pPr>
        <w:pStyle w:val="Textoindependiente"/>
        <w:rPr>
          <w:rFonts w:ascii="Arial"/>
          <w:sz w:val="20"/>
        </w:rPr>
      </w:pPr>
    </w:p>
    <w:p w14:paraId="5711AF5F" w14:textId="77777777" w:rsidR="00D87F92" w:rsidRDefault="00D87F92">
      <w:pPr>
        <w:pStyle w:val="Textoindependiente"/>
        <w:rPr>
          <w:rFonts w:ascii="Arial"/>
          <w:sz w:val="20"/>
        </w:rPr>
      </w:pPr>
    </w:p>
    <w:p w14:paraId="5C81B02B" w14:textId="77777777" w:rsidR="00D87F92" w:rsidRDefault="00D87F92">
      <w:pPr>
        <w:pStyle w:val="Textoindependiente"/>
        <w:rPr>
          <w:rFonts w:ascii="Arial"/>
          <w:sz w:val="20"/>
        </w:rPr>
      </w:pPr>
    </w:p>
    <w:p w14:paraId="76504798" w14:textId="77777777" w:rsidR="00D87F92" w:rsidRDefault="00D87F92">
      <w:pPr>
        <w:pStyle w:val="Textoindependiente"/>
        <w:rPr>
          <w:rFonts w:ascii="Arial"/>
          <w:sz w:val="20"/>
        </w:rPr>
      </w:pPr>
    </w:p>
    <w:p w14:paraId="00D79A98" w14:textId="77777777" w:rsidR="00D87F92" w:rsidRDefault="00D87F92">
      <w:pPr>
        <w:pStyle w:val="Textoindependiente"/>
        <w:rPr>
          <w:rFonts w:ascii="Arial"/>
          <w:sz w:val="20"/>
        </w:rPr>
      </w:pPr>
    </w:p>
    <w:p w14:paraId="6A525CCF" w14:textId="77777777" w:rsidR="00D87F92" w:rsidRDefault="00D87F92">
      <w:pPr>
        <w:pStyle w:val="Textoindependiente"/>
        <w:rPr>
          <w:rFonts w:ascii="Arial"/>
          <w:sz w:val="20"/>
        </w:rPr>
      </w:pPr>
    </w:p>
    <w:p w14:paraId="74BF55C0" w14:textId="77777777" w:rsidR="00D87F92" w:rsidRDefault="00D87F92">
      <w:pPr>
        <w:pStyle w:val="Textoindependiente"/>
        <w:rPr>
          <w:rFonts w:ascii="Arial"/>
          <w:sz w:val="20"/>
        </w:rPr>
      </w:pPr>
    </w:p>
    <w:p w14:paraId="6B49A946" w14:textId="77777777" w:rsidR="00D87F92" w:rsidRDefault="00D87F92">
      <w:pPr>
        <w:pStyle w:val="Textoindependiente"/>
        <w:rPr>
          <w:rFonts w:ascii="Arial"/>
          <w:sz w:val="20"/>
        </w:rPr>
      </w:pPr>
    </w:p>
    <w:p w14:paraId="03EFCC75" w14:textId="77777777" w:rsidR="00D87F92" w:rsidRDefault="00D87F92">
      <w:pPr>
        <w:pStyle w:val="Textoindependiente"/>
        <w:rPr>
          <w:rFonts w:ascii="Arial"/>
          <w:sz w:val="20"/>
        </w:rPr>
      </w:pPr>
    </w:p>
    <w:p w14:paraId="218358E2" w14:textId="77777777" w:rsidR="00D87F92" w:rsidRDefault="00D87F92">
      <w:pPr>
        <w:pStyle w:val="Textoindependiente"/>
        <w:rPr>
          <w:rFonts w:ascii="Arial"/>
          <w:sz w:val="20"/>
        </w:rPr>
      </w:pPr>
    </w:p>
    <w:p w14:paraId="46F5884E" w14:textId="77777777" w:rsidR="00D87F92" w:rsidRDefault="00D87F92">
      <w:pPr>
        <w:pStyle w:val="Textoindependiente"/>
        <w:rPr>
          <w:rFonts w:ascii="Arial"/>
          <w:sz w:val="20"/>
        </w:rPr>
      </w:pPr>
    </w:p>
    <w:p w14:paraId="547AE6A3" w14:textId="77777777" w:rsidR="00D87F92" w:rsidRDefault="00D87F92">
      <w:pPr>
        <w:pStyle w:val="Textoindependiente"/>
        <w:rPr>
          <w:rFonts w:ascii="Arial"/>
          <w:sz w:val="20"/>
        </w:rPr>
      </w:pPr>
    </w:p>
    <w:p w14:paraId="09EECDF0" w14:textId="77777777" w:rsidR="00D87F92" w:rsidRDefault="00D87F92">
      <w:pPr>
        <w:pStyle w:val="Textoindependiente"/>
        <w:rPr>
          <w:rFonts w:ascii="Arial"/>
          <w:sz w:val="20"/>
        </w:rPr>
      </w:pPr>
    </w:p>
    <w:p w14:paraId="295F380C" w14:textId="77777777" w:rsidR="00D87F92" w:rsidRDefault="00D87F92">
      <w:pPr>
        <w:pStyle w:val="Textoindependiente"/>
        <w:rPr>
          <w:rFonts w:ascii="Arial"/>
          <w:sz w:val="20"/>
        </w:rPr>
      </w:pPr>
    </w:p>
    <w:p w14:paraId="44F5DF41" w14:textId="77777777" w:rsidR="00D87F92" w:rsidRDefault="00D87F92">
      <w:pPr>
        <w:pStyle w:val="Textoindependiente"/>
        <w:rPr>
          <w:rFonts w:ascii="Arial"/>
          <w:sz w:val="20"/>
        </w:rPr>
      </w:pPr>
    </w:p>
    <w:p w14:paraId="2782919D" w14:textId="77777777" w:rsidR="00D87F92" w:rsidRDefault="00D87F92">
      <w:pPr>
        <w:pStyle w:val="Textoindependiente"/>
        <w:rPr>
          <w:rFonts w:ascii="Arial"/>
          <w:sz w:val="20"/>
        </w:rPr>
      </w:pPr>
    </w:p>
    <w:p w14:paraId="5718F512" w14:textId="77777777" w:rsidR="00D87F92" w:rsidRDefault="00D87F92">
      <w:pPr>
        <w:pStyle w:val="Textoindependiente"/>
        <w:rPr>
          <w:rFonts w:ascii="Arial"/>
          <w:sz w:val="20"/>
        </w:rPr>
      </w:pPr>
    </w:p>
    <w:p w14:paraId="737EA6DA" w14:textId="77777777" w:rsidR="00D87F92" w:rsidRDefault="00D87F92">
      <w:pPr>
        <w:pStyle w:val="Textoindependiente"/>
        <w:rPr>
          <w:rFonts w:ascii="Arial"/>
          <w:sz w:val="20"/>
        </w:rPr>
      </w:pPr>
    </w:p>
    <w:p w14:paraId="5CD3E7F0" w14:textId="77777777" w:rsidR="00D87F92" w:rsidRDefault="00D87F92">
      <w:pPr>
        <w:pStyle w:val="Textoindependiente"/>
        <w:rPr>
          <w:rFonts w:ascii="Arial"/>
          <w:sz w:val="20"/>
        </w:rPr>
      </w:pPr>
    </w:p>
    <w:p w14:paraId="4875CE02" w14:textId="77777777" w:rsidR="00D87F92" w:rsidRDefault="00D87F92">
      <w:pPr>
        <w:pStyle w:val="Textoindependiente"/>
        <w:rPr>
          <w:rFonts w:ascii="Arial"/>
          <w:sz w:val="20"/>
        </w:rPr>
      </w:pPr>
    </w:p>
    <w:p w14:paraId="6A6D0B2D" w14:textId="77777777" w:rsidR="00D87F92" w:rsidRDefault="00D87F92">
      <w:pPr>
        <w:pStyle w:val="Textoindependiente"/>
        <w:rPr>
          <w:rFonts w:ascii="Arial"/>
          <w:sz w:val="20"/>
        </w:rPr>
      </w:pPr>
    </w:p>
    <w:p w14:paraId="74529F20" w14:textId="77777777" w:rsidR="00D87F92" w:rsidRDefault="00D87F92">
      <w:pPr>
        <w:pStyle w:val="Textoindependiente"/>
        <w:rPr>
          <w:rFonts w:ascii="Arial"/>
          <w:sz w:val="20"/>
        </w:rPr>
      </w:pPr>
    </w:p>
    <w:p w14:paraId="20AF9067" w14:textId="77777777" w:rsidR="00D87F92" w:rsidRDefault="00D87F92">
      <w:pPr>
        <w:pStyle w:val="Textoindependiente"/>
        <w:rPr>
          <w:rFonts w:ascii="Arial"/>
          <w:sz w:val="20"/>
        </w:rPr>
      </w:pPr>
    </w:p>
    <w:p w14:paraId="0A4389FA" w14:textId="77777777" w:rsidR="00D87F92" w:rsidRDefault="00D87F92">
      <w:pPr>
        <w:pStyle w:val="Textoindependiente"/>
        <w:rPr>
          <w:rFonts w:ascii="Arial"/>
          <w:sz w:val="20"/>
        </w:rPr>
      </w:pPr>
    </w:p>
    <w:p w14:paraId="5C10E508" w14:textId="77777777" w:rsidR="00D87F92" w:rsidRDefault="00D87F92">
      <w:pPr>
        <w:pStyle w:val="Textoindependiente"/>
        <w:rPr>
          <w:rFonts w:ascii="Arial"/>
          <w:sz w:val="20"/>
        </w:rPr>
      </w:pPr>
    </w:p>
    <w:p w14:paraId="0F2F3A01" w14:textId="77777777" w:rsidR="00D87F92" w:rsidRDefault="00D87F92">
      <w:pPr>
        <w:pStyle w:val="Textoindependiente"/>
        <w:rPr>
          <w:rFonts w:ascii="Arial"/>
          <w:sz w:val="28"/>
        </w:rPr>
      </w:pPr>
    </w:p>
    <w:p w14:paraId="21D0E087" w14:textId="77777777" w:rsidR="00D87F92" w:rsidRDefault="007643F6">
      <w:pPr>
        <w:spacing w:before="100"/>
        <w:ind w:right="772"/>
        <w:jc w:val="right"/>
        <w:rPr>
          <w:rFonts w:ascii="Arial" w:hAnsi="Arial"/>
          <w:sz w:val="20"/>
        </w:rPr>
      </w:pPr>
      <w:r>
        <w:rPr>
          <w:rFonts w:ascii="Arial" w:hAnsi="Arial"/>
          <w:color w:val="211F1F"/>
          <w:sz w:val="20"/>
        </w:rPr>
        <w:t>Página 3 de 3</w:t>
      </w:r>
    </w:p>
    <w:p w14:paraId="65425C4E" w14:textId="77777777" w:rsidR="00D87F92" w:rsidRDefault="00D87F92">
      <w:pPr>
        <w:jc w:val="right"/>
        <w:rPr>
          <w:rFonts w:ascii="Arial" w:hAnsi="Arial"/>
          <w:sz w:val="20"/>
        </w:rPr>
        <w:sectPr w:rsidR="00D87F92">
          <w:pgSz w:w="11900" w:h="16840"/>
          <w:pgMar w:top="1780" w:right="980" w:bottom="280" w:left="1000" w:header="1178" w:footer="0" w:gutter="0"/>
          <w:cols w:space="720"/>
        </w:sectPr>
      </w:pPr>
    </w:p>
    <w:p w14:paraId="3DDBFE31" w14:textId="77777777" w:rsidR="00D87F92" w:rsidRDefault="007643F6">
      <w:pPr>
        <w:spacing w:before="81"/>
        <w:ind w:left="5468" w:right="5526"/>
        <w:jc w:val="center"/>
        <w:rPr>
          <w:rFonts w:ascii="Arial" w:hAnsi="Arial"/>
          <w:b/>
        </w:rPr>
      </w:pPr>
      <w:r>
        <w:rPr>
          <w:rFonts w:ascii="Arial" w:hAnsi="Arial"/>
          <w:b/>
          <w:color w:val="221F1F"/>
        </w:rPr>
        <w:t>PLANILLA DE COTIZACIÓN</w:t>
      </w:r>
    </w:p>
    <w:p w14:paraId="3BB3802F" w14:textId="77777777" w:rsidR="00D87F92" w:rsidRDefault="00D87F92">
      <w:pPr>
        <w:pStyle w:val="Textoindependiente"/>
        <w:spacing w:before="4"/>
        <w:rPr>
          <w:rFonts w:ascii="Arial"/>
          <w:b/>
          <w:sz w:val="28"/>
        </w:rPr>
      </w:pPr>
    </w:p>
    <w:p w14:paraId="70495181" w14:textId="77777777" w:rsidR="00D87F92" w:rsidRDefault="007643F6">
      <w:pPr>
        <w:spacing w:line="276" w:lineRule="auto"/>
        <w:ind w:left="158" w:right="4402"/>
        <w:rPr>
          <w:rFonts w:ascii="Arial" w:hAnsi="Arial"/>
        </w:rPr>
      </w:pPr>
      <w:r>
        <w:rPr>
          <w:rFonts w:ascii="Arial" w:hAnsi="Arial"/>
          <w:color w:val="221F1F"/>
        </w:rPr>
        <w:t>Organismo contratante: Universidad Nacional del Noroeste de la Provincia de Buenos Aires Procedimiento de selección: Contratación Directa por Adjudicación Simple 529/2019 Expediente: EXP:2841/2019</w:t>
      </w:r>
    </w:p>
    <w:p w14:paraId="47C8B82D" w14:textId="77777777" w:rsidR="00D87F92" w:rsidRDefault="007643F6">
      <w:pPr>
        <w:spacing w:line="252" w:lineRule="exact"/>
        <w:ind w:left="158"/>
        <w:rPr>
          <w:rFonts w:ascii="Arial" w:hAnsi="Arial"/>
        </w:rPr>
      </w:pPr>
      <w:r>
        <w:rPr>
          <w:rFonts w:ascii="Arial" w:hAnsi="Arial"/>
          <w:color w:val="221F1F"/>
        </w:rPr>
        <w:t>Asunto: Contrata</w:t>
      </w:r>
      <w:r>
        <w:rPr>
          <w:rFonts w:ascii="Arial" w:hAnsi="Arial"/>
          <w:color w:val="221F1F"/>
        </w:rPr>
        <w:t xml:space="preserve">r tendido de fibra óptica para entrega de servicios en predio ex </w:t>
      </w:r>
      <w:proofErr w:type="spellStart"/>
      <w:r>
        <w:rPr>
          <w:rFonts w:ascii="Arial" w:hAnsi="Arial"/>
          <w:color w:val="221F1F"/>
        </w:rPr>
        <w:t>Argenlac</w:t>
      </w:r>
      <w:proofErr w:type="spellEnd"/>
    </w:p>
    <w:p w14:paraId="7A4E68FE" w14:textId="77777777" w:rsidR="00D87F92" w:rsidRDefault="00D87F92">
      <w:pPr>
        <w:pStyle w:val="Textoindependiente"/>
        <w:spacing w:before="5"/>
        <w:rPr>
          <w:rFonts w:ascii="Arial"/>
          <w:sz w:val="28"/>
        </w:rPr>
      </w:pPr>
    </w:p>
    <w:p w14:paraId="2D1EBF87" w14:textId="77777777" w:rsidR="00D87F92" w:rsidRDefault="007643F6">
      <w:pPr>
        <w:spacing w:before="1"/>
        <w:ind w:left="158"/>
        <w:rPr>
          <w:rFonts w:ascii="Arial"/>
        </w:rPr>
      </w:pPr>
      <w:r>
        <w:rPr>
          <w:rFonts w:ascii="Arial"/>
          <w:color w:val="221F1F"/>
        </w:rPr>
        <w:t>Empresa oferente:</w:t>
      </w:r>
    </w:p>
    <w:p w14:paraId="0FA65D36" w14:textId="77777777" w:rsidR="00D87F92" w:rsidRDefault="007643F6">
      <w:pPr>
        <w:pStyle w:val="Prrafodelista"/>
        <w:numPr>
          <w:ilvl w:val="2"/>
          <w:numId w:val="1"/>
        </w:numPr>
        <w:tabs>
          <w:tab w:val="left" w:pos="725"/>
        </w:tabs>
        <w:spacing w:before="37"/>
        <w:ind w:hanging="567"/>
        <w:rPr>
          <w:rFonts w:ascii="Arial"/>
        </w:rPr>
      </w:pPr>
      <w:r>
        <w:rPr>
          <w:rFonts w:ascii="Arial"/>
          <w:color w:val="221F1F"/>
        </w:rPr>
        <w:t>T:</w:t>
      </w:r>
    </w:p>
    <w:p w14:paraId="7C5298CF" w14:textId="77777777" w:rsidR="00D87F92" w:rsidRDefault="00D87F92">
      <w:pPr>
        <w:pStyle w:val="Textoindependiente"/>
        <w:spacing w:before="9"/>
        <w:rPr>
          <w:rFonts w:ascii="Arial"/>
          <w:sz w:val="26"/>
        </w:rPr>
      </w:pPr>
    </w:p>
    <w:tbl>
      <w:tblPr>
        <w:tblStyle w:val="TableNormal"/>
        <w:tblW w:w="0" w:type="auto"/>
        <w:tblInd w:w="127" w:type="dxa"/>
        <w:tblBorders>
          <w:top w:val="single" w:sz="8" w:space="0" w:color="918F8F"/>
          <w:left w:val="single" w:sz="8" w:space="0" w:color="918F8F"/>
          <w:bottom w:val="single" w:sz="8" w:space="0" w:color="918F8F"/>
          <w:right w:val="single" w:sz="8" w:space="0" w:color="918F8F"/>
          <w:insideH w:val="single" w:sz="8" w:space="0" w:color="918F8F"/>
          <w:insideV w:val="single" w:sz="8" w:space="0" w:color="918F8F"/>
        </w:tblBorders>
        <w:tblLayout w:type="fixed"/>
        <w:tblLook w:val="01E0" w:firstRow="1" w:lastRow="1" w:firstColumn="1" w:lastColumn="1" w:noHBand="0" w:noVBand="0"/>
      </w:tblPr>
      <w:tblGrid>
        <w:gridCol w:w="1128"/>
        <w:gridCol w:w="1805"/>
        <w:gridCol w:w="2144"/>
        <w:gridCol w:w="1032"/>
        <w:gridCol w:w="4175"/>
        <w:gridCol w:w="1692"/>
        <w:gridCol w:w="1692"/>
      </w:tblGrid>
      <w:tr w:rsidR="00D87F92" w14:paraId="1DBBA330" w14:textId="77777777">
        <w:trPr>
          <w:trHeight w:val="271"/>
        </w:trPr>
        <w:tc>
          <w:tcPr>
            <w:tcW w:w="1128" w:type="dxa"/>
            <w:tcBorders>
              <w:left w:val="single" w:sz="8" w:space="0" w:color="221F1F"/>
              <w:right w:val="nil"/>
            </w:tcBorders>
            <w:shd w:val="clear" w:color="auto" w:fill="E7ECF5"/>
          </w:tcPr>
          <w:p w14:paraId="07BD463F" w14:textId="77777777" w:rsidR="00D87F92" w:rsidRDefault="007643F6">
            <w:pPr>
              <w:pStyle w:val="TableParagraph"/>
              <w:spacing w:before="2" w:line="249" w:lineRule="exact"/>
              <w:ind w:left="112" w:right="86"/>
              <w:rPr>
                <w:b/>
              </w:rPr>
            </w:pPr>
            <w:r>
              <w:rPr>
                <w:b/>
                <w:color w:val="221F1F"/>
              </w:rPr>
              <w:t>Renglón</w:t>
            </w:r>
          </w:p>
        </w:tc>
        <w:tc>
          <w:tcPr>
            <w:tcW w:w="1805" w:type="dxa"/>
            <w:tcBorders>
              <w:left w:val="nil"/>
              <w:right w:val="nil"/>
            </w:tcBorders>
            <w:shd w:val="clear" w:color="auto" w:fill="E7ECF5"/>
          </w:tcPr>
          <w:p w14:paraId="033C9AE9" w14:textId="77777777" w:rsidR="00D87F92" w:rsidRDefault="007643F6">
            <w:pPr>
              <w:pStyle w:val="TableParagraph"/>
              <w:spacing w:before="2" w:line="249" w:lineRule="exact"/>
              <w:ind w:left="668" w:right="631"/>
              <w:rPr>
                <w:b/>
              </w:rPr>
            </w:pPr>
            <w:r>
              <w:rPr>
                <w:b/>
                <w:color w:val="221F1F"/>
              </w:rPr>
              <w:t>Tipo</w:t>
            </w:r>
          </w:p>
        </w:tc>
        <w:tc>
          <w:tcPr>
            <w:tcW w:w="2144" w:type="dxa"/>
            <w:tcBorders>
              <w:left w:val="nil"/>
              <w:right w:val="nil"/>
            </w:tcBorders>
            <w:shd w:val="clear" w:color="auto" w:fill="E7ECF5"/>
          </w:tcPr>
          <w:p w14:paraId="470F7CB7" w14:textId="77777777" w:rsidR="00D87F92" w:rsidRDefault="007643F6">
            <w:pPr>
              <w:pStyle w:val="TableParagraph"/>
              <w:spacing w:before="2" w:line="249" w:lineRule="exact"/>
              <w:ind w:left="122" w:right="87"/>
              <w:rPr>
                <w:b/>
              </w:rPr>
            </w:pPr>
            <w:r>
              <w:rPr>
                <w:b/>
                <w:color w:val="221F1F"/>
              </w:rPr>
              <w:t>Unidad de medida</w:t>
            </w:r>
          </w:p>
        </w:tc>
        <w:tc>
          <w:tcPr>
            <w:tcW w:w="1032" w:type="dxa"/>
            <w:tcBorders>
              <w:left w:val="nil"/>
              <w:right w:val="nil"/>
            </w:tcBorders>
            <w:shd w:val="clear" w:color="auto" w:fill="E7ECF5"/>
          </w:tcPr>
          <w:p w14:paraId="3830486F" w14:textId="77777777" w:rsidR="00D87F92" w:rsidRDefault="007643F6">
            <w:pPr>
              <w:pStyle w:val="TableParagraph"/>
              <w:spacing w:before="2" w:line="249" w:lineRule="exact"/>
              <w:ind w:right="24"/>
              <w:jc w:val="right"/>
              <w:rPr>
                <w:b/>
              </w:rPr>
            </w:pPr>
            <w:r>
              <w:rPr>
                <w:b/>
                <w:color w:val="221F1F"/>
              </w:rPr>
              <w:t>Cantidad</w:t>
            </w:r>
          </w:p>
        </w:tc>
        <w:tc>
          <w:tcPr>
            <w:tcW w:w="4175" w:type="dxa"/>
            <w:tcBorders>
              <w:left w:val="nil"/>
              <w:right w:val="nil"/>
            </w:tcBorders>
            <w:shd w:val="clear" w:color="auto" w:fill="E7ECF5"/>
          </w:tcPr>
          <w:p w14:paraId="2F578D89" w14:textId="77777777" w:rsidR="00D87F92" w:rsidRDefault="007643F6">
            <w:pPr>
              <w:pStyle w:val="TableParagraph"/>
              <w:spacing w:before="2" w:line="249" w:lineRule="exact"/>
              <w:ind w:left="1455" w:right="1419"/>
              <w:rPr>
                <w:b/>
              </w:rPr>
            </w:pPr>
            <w:r>
              <w:rPr>
                <w:b/>
                <w:color w:val="221F1F"/>
              </w:rPr>
              <w:t>Descripción</w:t>
            </w:r>
          </w:p>
        </w:tc>
        <w:tc>
          <w:tcPr>
            <w:tcW w:w="1692" w:type="dxa"/>
            <w:tcBorders>
              <w:left w:val="nil"/>
              <w:right w:val="nil"/>
            </w:tcBorders>
            <w:shd w:val="clear" w:color="auto" w:fill="E7ECF5"/>
          </w:tcPr>
          <w:p w14:paraId="4CDD97FC" w14:textId="77777777" w:rsidR="00D87F92" w:rsidRDefault="007643F6">
            <w:pPr>
              <w:pStyle w:val="TableParagraph"/>
              <w:spacing w:before="2" w:line="249" w:lineRule="exact"/>
              <w:ind w:left="90"/>
              <w:jc w:val="left"/>
              <w:rPr>
                <w:b/>
              </w:rPr>
            </w:pPr>
            <w:r>
              <w:rPr>
                <w:b/>
                <w:color w:val="221F1F"/>
              </w:rPr>
              <w:t>Precio unitario</w:t>
            </w:r>
          </w:p>
        </w:tc>
        <w:tc>
          <w:tcPr>
            <w:tcW w:w="1692" w:type="dxa"/>
            <w:tcBorders>
              <w:left w:val="nil"/>
              <w:right w:val="single" w:sz="8" w:space="0" w:color="221F1F"/>
            </w:tcBorders>
            <w:shd w:val="clear" w:color="auto" w:fill="E7ECF5"/>
          </w:tcPr>
          <w:p w14:paraId="6C1C88DE" w14:textId="77777777" w:rsidR="00D87F92" w:rsidRDefault="007643F6">
            <w:pPr>
              <w:pStyle w:val="TableParagraph"/>
              <w:spacing w:before="2" w:line="249" w:lineRule="exact"/>
              <w:ind w:left="261"/>
              <w:jc w:val="left"/>
              <w:rPr>
                <w:b/>
              </w:rPr>
            </w:pPr>
            <w:r>
              <w:rPr>
                <w:b/>
                <w:color w:val="221F1F"/>
              </w:rPr>
              <w:t>Precio total</w:t>
            </w:r>
          </w:p>
        </w:tc>
      </w:tr>
      <w:tr w:rsidR="00D87F92" w14:paraId="19A93F63" w14:textId="77777777">
        <w:trPr>
          <w:trHeight w:val="2737"/>
        </w:trPr>
        <w:tc>
          <w:tcPr>
            <w:tcW w:w="1128" w:type="dxa"/>
            <w:tcBorders>
              <w:left w:val="single" w:sz="8" w:space="0" w:color="221F1F"/>
            </w:tcBorders>
          </w:tcPr>
          <w:p w14:paraId="427029B3" w14:textId="77777777" w:rsidR="00D87F92" w:rsidRDefault="007643F6">
            <w:pPr>
              <w:pStyle w:val="TableParagraph"/>
              <w:spacing w:line="253" w:lineRule="exact"/>
              <w:ind w:right="23"/>
            </w:pPr>
            <w:r>
              <w:rPr>
                <w:color w:val="221F1F"/>
              </w:rPr>
              <w:t>1</w:t>
            </w:r>
          </w:p>
        </w:tc>
        <w:tc>
          <w:tcPr>
            <w:tcW w:w="1805" w:type="dxa"/>
          </w:tcPr>
          <w:p w14:paraId="63FC99E2" w14:textId="77777777" w:rsidR="00D87F92" w:rsidRDefault="007643F6">
            <w:pPr>
              <w:pStyle w:val="TableParagraph"/>
              <w:spacing w:line="253" w:lineRule="exact"/>
              <w:ind w:left="310" w:right="272"/>
            </w:pPr>
            <w:r>
              <w:rPr>
                <w:color w:val="221F1F"/>
              </w:rPr>
              <w:t>PRINCIPAL</w:t>
            </w:r>
          </w:p>
        </w:tc>
        <w:tc>
          <w:tcPr>
            <w:tcW w:w="2144" w:type="dxa"/>
          </w:tcPr>
          <w:p w14:paraId="6CA8557B" w14:textId="77777777" w:rsidR="00D87F92" w:rsidRDefault="007643F6">
            <w:pPr>
              <w:pStyle w:val="TableParagraph"/>
              <w:spacing w:line="253" w:lineRule="exact"/>
              <w:ind w:left="639" w:right="600"/>
            </w:pPr>
            <w:r>
              <w:rPr>
                <w:color w:val="221F1F"/>
              </w:rPr>
              <w:t>UNIDAD</w:t>
            </w:r>
          </w:p>
        </w:tc>
        <w:tc>
          <w:tcPr>
            <w:tcW w:w="1032" w:type="dxa"/>
          </w:tcPr>
          <w:p w14:paraId="10E43C7C" w14:textId="77777777" w:rsidR="00D87F92" w:rsidRDefault="007643F6">
            <w:pPr>
              <w:pStyle w:val="TableParagraph"/>
              <w:spacing w:line="253" w:lineRule="exact"/>
              <w:ind w:right="18"/>
              <w:jc w:val="right"/>
            </w:pPr>
            <w:r>
              <w:rPr>
                <w:color w:val="221F1F"/>
              </w:rPr>
              <w:t>1,00</w:t>
            </w:r>
          </w:p>
        </w:tc>
        <w:tc>
          <w:tcPr>
            <w:tcW w:w="4175" w:type="dxa"/>
          </w:tcPr>
          <w:p w14:paraId="1EF10AA2" w14:textId="77777777" w:rsidR="00D87F92" w:rsidRDefault="007643F6">
            <w:pPr>
              <w:pStyle w:val="TableParagraph"/>
              <w:spacing w:line="253" w:lineRule="exact"/>
              <w:ind w:left="81" w:right="59"/>
            </w:pPr>
            <w:r>
              <w:rPr>
                <w:color w:val="221F1F"/>
              </w:rPr>
              <w:t>Tendido FO a ex-</w:t>
            </w:r>
            <w:proofErr w:type="spellStart"/>
            <w:r>
              <w:rPr>
                <w:color w:val="221F1F"/>
              </w:rPr>
              <w:t>Argenlac</w:t>
            </w:r>
            <w:proofErr w:type="spellEnd"/>
          </w:p>
          <w:p w14:paraId="2031BB6D" w14:textId="77777777" w:rsidR="00D87F92" w:rsidRDefault="00D87F92">
            <w:pPr>
              <w:pStyle w:val="TableParagraph"/>
              <w:spacing w:before="6"/>
              <w:jc w:val="left"/>
              <w:rPr>
                <w:sz w:val="25"/>
              </w:rPr>
            </w:pPr>
          </w:p>
          <w:p w14:paraId="2EEFFE85" w14:textId="77777777" w:rsidR="00D87F92" w:rsidRDefault="007643F6">
            <w:pPr>
              <w:pStyle w:val="TableParagraph"/>
              <w:spacing w:line="259" w:lineRule="auto"/>
              <w:ind w:left="81" w:right="59"/>
            </w:pPr>
            <w:r>
              <w:rPr>
                <w:color w:val="221F1F"/>
              </w:rPr>
              <w:t>Tramo 1: Interconectar el Nodo GSJ Newbery con Edificio Elvira Rawson (Av.</w:t>
            </w:r>
          </w:p>
          <w:p w14:paraId="4803F774" w14:textId="77777777" w:rsidR="00D87F92" w:rsidRDefault="007643F6">
            <w:pPr>
              <w:pStyle w:val="TableParagraph"/>
              <w:spacing w:before="1"/>
              <w:ind w:left="81" w:right="58"/>
            </w:pPr>
            <w:r>
              <w:rPr>
                <w:color w:val="221F1F"/>
              </w:rPr>
              <w:t>Rivadavia y J. Newbery)</w:t>
            </w:r>
          </w:p>
          <w:p w14:paraId="5B38ED63" w14:textId="77777777" w:rsidR="00D87F92" w:rsidRDefault="00D87F92">
            <w:pPr>
              <w:pStyle w:val="TableParagraph"/>
              <w:spacing w:before="7"/>
              <w:jc w:val="left"/>
              <w:rPr>
                <w:sz w:val="25"/>
              </w:rPr>
            </w:pPr>
          </w:p>
          <w:p w14:paraId="31F7DD69" w14:textId="77777777" w:rsidR="00D87F92" w:rsidRDefault="007643F6">
            <w:pPr>
              <w:pStyle w:val="TableParagraph"/>
              <w:spacing w:line="259" w:lineRule="auto"/>
              <w:ind w:left="124" w:right="97" w:hanging="3"/>
            </w:pPr>
            <w:r>
              <w:rPr>
                <w:color w:val="221F1F"/>
              </w:rPr>
              <w:t>Tramo 2: Interconectar ramal de FO actual de GSJ desde Av. Circunvalación hasta el edificio de ex-</w:t>
            </w:r>
            <w:proofErr w:type="spellStart"/>
            <w:r>
              <w:rPr>
                <w:color w:val="221F1F"/>
              </w:rPr>
              <w:t>Argenlac</w:t>
            </w:r>
            <w:proofErr w:type="spellEnd"/>
            <w:r>
              <w:rPr>
                <w:color w:val="221F1F"/>
              </w:rPr>
              <w:t>.</w:t>
            </w:r>
          </w:p>
        </w:tc>
        <w:tc>
          <w:tcPr>
            <w:tcW w:w="1692" w:type="dxa"/>
          </w:tcPr>
          <w:p w14:paraId="0CF5D4F2" w14:textId="77777777" w:rsidR="00D87F92" w:rsidRDefault="00D87F92">
            <w:pPr>
              <w:pStyle w:val="TableParagraph"/>
              <w:jc w:val="left"/>
              <w:rPr>
                <w:rFonts w:ascii="Times New Roman"/>
              </w:rPr>
            </w:pPr>
          </w:p>
        </w:tc>
        <w:tc>
          <w:tcPr>
            <w:tcW w:w="1692" w:type="dxa"/>
          </w:tcPr>
          <w:p w14:paraId="4DF70C8C" w14:textId="77777777" w:rsidR="00D87F92" w:rsidRDefault="00D87F92">
            <w:pPr>
              <w:pStyle w:val="TableParagraph"/>
              <w:jc w:val="left"/>
              <w:rPr>
                <w:rFonts w:ascii="Times New Roman"/>
              </w:rPr>
            </w:pPr>
          </w:p>
        </w:tc>
      </w:tr>
    </w:tbl>
    <w:p w14:paraId="0CF17B5B" w14:textId="77777777" w:rsidR="00D87F92" w:rsidRDefault="00D87F92">
      <w:pPr>
        <w:pStyle w:val="Textoindependiente"/>
        <w:spacing w:before="2"/>
        <w:rPr>
          <w:rFonts w:ascii="Arial"/>
          <w:sz w:val="25"/>
        </w:rPr>
      </w:pPr>
    </w:p>
    <w:p w14:paraId="271602FD" w14:textId="77777777" w:rsidR="00D87F92" w:rsidRDefault="007643F6">
      <w:pPr>
        <w:ind w:right="1862"/>
        <w:jc w:val="right"/>
        <w:rPr>
          <w:rFonts w:ascii="Calibri"/>
          <w:b/>
        </w:rPr>
      </w:pPr>
      <w:proofErr w:type="gramStart"/>
      <w:r>
        <w:rPr>
          <w:rFonts w:ascii="Calibri"/>
          <w:b/>
          <w:color w:val="221F1F"/>
        </w:rPr>
        <w:t>Total</w:t>
      </w:r>
      <w:proofErr w:type="gramEnd"/>
      <w:r>
        <w:rPr>
          <w:rFonts w:ascii="Calibri"/>
          <w:b/>
          <w:color w:val="221F1F"/>
        </w:rPr>
        <w:t xml:space="preserve"> Oferta</w:t>
      </w:r>
    </w:p>
    <w:p w14:paraId="127D6ED7" w14:textId="77777777" w:rsidR="00D87F92" w:rsidRDefault="00D87F92">
      <w:pPr>
        <w:pStyle w:val="Textoindependiente"/>
        <w:rPr>
          <w:rFonts w:ascii="Calibri"/>
          <w:b/>
          <w:sz w:val="20"/>
        </w:rPr>
      </w:pPr>
    </w:p>
    <w:p w14:paraId="7111FA28" w14:textId="77777777" w:rsidR="00D87F92" w:rsidRDefault="007643F6">
      <w:pPr>
        <w:pStyle w:val="Textoindependiente"/>
        <w:spacing w:before="5"/>
        <w:rPr>
          <w:rFonts w:ascii="Calibri"/>
          <w:b/>
          <w:sz w:val="21"/>
        </w:rPr>
      </w:pPr>
      <w:r>
        <w:pict w14:anchorId="0840B2CD">
          <v:group id="_x0000_s1027" style="position:absolute;margin-left:566.95pt;margin-top:15.1pt;width:160.15pt;height:.8pt;z-index:-251658240;mso-wrap-distance-left:0;mso-wrap-distance-right:0;mso-position-horizontal-relative:page" coordorigin="11339,302" coordsize="3203,16">
            <v:line id="_x0000_s1029" style="position:absolute" from="11339,310" to="14541,310" strokecolor="#211e1e" strokeweight=".25292mm"/>
            <v:line id="_x0000_s1028" style="position:absolute" from="11340,309" to="14542,309" strokecolor="#221f1f" strokeweight=".72pt"/>
            <w10:wrap type="topAndBottom" anchorx="page"/>
          </v:group>
        </w:pict>
      </w:r>
    </w:p>
    <w:p w14:paraId="59B6B861" w14:textId="77777777" w:rsidR="00D87F92" w:rsidRDefault="00D87F92">
      <w:pPr>
        <w:pStyle w:val="Textoindependiente"/>
        <w:spacing w:before="2"/>
        <w:rPr>
          <w:rFonts w:ascii="Calibri"/>
          <w:b/>
          <w:sz w:val="20"/>
        </w:rPr>
      </w:pPr>
    </w:p>
    <w:p w14:paraId="51CC5826" w14:textId="77777777" w:rsidR="00D87F92" w:rsidRDefault="007643F6">
      <w:pPr>
        <w:spacing w:before="56"/>
        <w:ind w:right="1140"/>
        <w:jc w:val="right"/>
      </w:pPr>
      <w:r>
        <w:rPr>
          <w:rFonts w:ascii="Calibri"/>
          <w:color w:val="221F1F"/>
          <w:u w:val="single" w:color="221F1F"/>
        </w:rPr>
        <w:t>Firma y sello del oferente</w:t>
      </w:r>
      <w:r>
        <w:rPr>
          <w:color w:val="221F1F"/>
          <w:u w:val="single" w:color="221F1F"/>
        </w:rPr>
        <w:t xml:space="preserve"> </w:t>
      </w:r>
    </w:p>
    <w:p w14:paraId="275E8DC3" w14:textId="77777777" w:rsidR="00D87F92" w:rsidRDefault="00D87F92">
      <w:pPr>
        <w:jc w:val="right"/>
        <w:sectPr w:rsidR="00D87F92">
          <w:headerReference w:type="default" r:id="rId8"/>
          <w:pgSz w:w="15840" w:h="12240" w:orient="landscape"/>
          <w:pgMar w:top="1020" w:right="1020" w:bottom="280" w:left="900" w:header="0" w:footer="0" w:gutter="0"/>
          <w:cols w:space="720"/>
        </w:sectPr>
      </w:pPr>
    </w:p>
    <w:p w14:paraId="71713127" w14:textId="77777777" w:rsidR="00D87F92" w:rsidRDefault="007643F6">
      <w:pPr>
        <w:spacing w:before="76"/>
        <w:ind w:left="1792" w:right="2034"/>
        <w:jc w:val="center"/>
        <w:rPr>
          <w:rFonts w:ascii="Arial"/>
          <w:b/>
          <w:sz w:val="28"/>
        </w:rPr>
      </w:pPr>
      <w:r>
        <w:rPr>
          <w:rFonts w:ascii="Arial"/>
          <w:b/>
          <w:color w:val="221F1F"/>
          <w:sz w:val="28"/>
        </w:rPr>
        <w:t>ANEXO II</w:t>
      </w:r>
    </w:p>
    <w:p w14:paraId="1E7791AB" w14:textId="77777777" w:rsidR="00D87F92" w:rsidRDefault="00D87F92">
      <w:pPr>
        <w:pStyle w:val="Textoindependiente"/>
        <w:rPr>
          <w:rFonts w:ascii="Arial"/>
          <w:b/>
          <w:sz w:val="30"/>
        </w:rPr>
      </w:pPr>
    </w:p>
    <w:p w14:paraId="6C1C0132" w14:textId="77777777" w:rsidR="00D87F92" w:rsidRDefault="00D87F92">
      <w:pPr>
        <w:pStyle w:val="Textoindependiente"/>
        <w:spacing w:before="11"/>
        <w:rPr>
          <w:rFonts w:ascii="Arial"/>
          <w:b/>
          <w:sz w:val="37"/>
        </w:rPr>
      </w:pPr>
    </w:p>
    <w:p w14:paraId="0966BE39" w14:textId="77777777" w:rsidR="00D87F92" w:rsidRDefault="007643F6">
      <w:pPr>
        <w:ind w:left="1936" w:right="2034"/>
        <w:jc w:val="center"/>
        <w:rPr>
          <w:rFonts w:ascii="Arial"/>
          <w:b/>
          <w:i/>
          <w:sz w:val="28"/>
        </w:rPr>
      </w:pPr>
      <w:r>
        <w:rPr>
          <w:rFonts w:ascii="Arial"/>
          <w:b/>
          <w:i/>
          <w:color w:val="221F1F"/>
          <w:sz w:val="28"/>
        </w:rPr>
        <w:t>FORMULARIO MANTENIMIENTO DE</w:t>
      </w:r>
      <w:r>
        <w:rPr>
          <w:rFonts w:ascii="Arial"/>
          <w:b/>
          <w:i/>
          <w:color w:val="221F1F"/>
          <w:spacing w:val="-56"/>
          <w:sz w:val="28"/>
        </w:rPr>
        <w:t xml:space="preserve"> </w:t>
      </w:r>
      <w:r>
        <w:rPr>
          <w:rFonts w:ascii="Arial"/>
          <w:b/>
          <w:i/>
          <w:color w:val="221F1F"/>
          <w:spacing w:val="-5"/>
          <w:sz w:val="28"/>
        </w:rPr>
        <w:t>OFERTA</w:t>
      </w:r>
    </w:p>
    <w:p w14:paraId="459C4947" w14:textId="77777777" w:rsidR="00D87F92" w:rsidRDefault="00D87F92">
      <w:pPr>
        <w:pStyle w:val="Textoindependiente"/>
        <w:rPr>
          <w:rFonts w:ascii="Arial"/>
          <w:b/>
          <w:i/>
          <w:sz w:val="30"/>
        </w:rPr>
      </w:pPr>
    </w:p>
    <w:p w14:paraId="17B407F4" w14:textId="77777777" w:rsidR="00D87F92" w:rsidRDefault="00D87F92">
      <w:pPr>
        <w:pStyle w:val="Textoindependiente"/>
        <w:rPr>
          <w:rFonts w:ascii="Arial"/>
          <w:b/>
          <w:i/>
          <w:sz w:val="30"/>
        </w:rPr>
      </w:pPr>
    </w:p>
    <w:p w14:paraId="70A1E957" w14:textId="77777777" w:rsidR="00D87F92" w:rsidRDefault="00D87F92">
      <w:pPr>
        <w:pStyle w:val="Textoindependiente"/>
        <w:spacing w:before="7"/>
        <w:rPr>
          <w:rFonts w:ascii="Arial"/>
          <w:b/>
          <w:i/>
          <w:sz w:val="26"/>
        </w:rPr>
      </w:pPr>
    </w:p>
    <w:p w14:paraId="0E81964F" w14:textId="77777777" w:rsidR="00D87F92" w:rsidRDefault="007643F6">
      <w:pPr>
        <w:tabs>
          <w:tab w:val="left" w:pos="931"/>
          <w:tab w:val="left" w:pos="1603"/>
        </w:tabs>
        <w:ind w:left="112" w:right="7950"/>
        <w:rPr>
          <w:rFonts w:ascii="Arial" w:hAnsi="Arial"/>
          <w:b/>
        </w:rPr>
      </w:pPr>
      <w:r>
        <w:rPr>
          <w:rFonts w:ascii="Arial" w:hAnsi="Arial"/>
          <w:b/>
          <w:color w:val="221F1F"/>
        </w:rPr>
        <w:t xml:space="preserve">Señores </w:t>
      </w:r>
      <w:r>
        <w:rPr>
          <w:rFonts w:ascii="Arial" w:hAnsi="Arial"/>
          <w:b/>
          <w:color w:val="221F1F"/>
          <w:spacing w:val="-4"/>
        </w:rPr>
        <w:t xml:space="preserve">UNNOBA </w:t>
      </w:r>
      <w:r>
        <w:rPr>
          <w:rFonts w:ascii="Arial" w:hAnsi="Arial"/>
          <w:b/>
          <w:color w:val="221F1F"/>
          <w:u w:val="thick" w:color="221F1F"/>
        </w:rPr>
        <w:t>S</w:t>
      </w:r>
      <w:r>
        <w:rPr>
          <w:color w:val="221F1F"/>
          <w:u w:val="thick" w:color="221F1F"/>
        </w:rPr>
        <w:tab/>
      </w:r>
      <w:r>
        <w:rPr>
          <w:rFonts w:ascii="Arial" w:hAnsi="Arial"/>
          <w:b/>
          <w:color w:val="221F1F"/>
          <w:u w:val="thick" w:color="221F1F"/>
        </w:rPr>
        <w:t>I</w:t>
      </w:r>
      <w:r>
        <w:rPr>
          <w:color w:val="221F1F"/>
          <w:u w:val="thick" w:color="221F1F"/>
        </w:rPr>
        <w:tab/>
      </w:r>
      <w:r>
        <w:rPr>
          <w:rFonts w:ascii="Arial" w:hAnsi="Arial"/>
          <w:b/>
          <w:color w:val="221F1F"/>
          <w:u w:val="thick" w:color="221F1F"/>
        </w:rPr>
        <w:t>D</w:t>
      </w:r>
    </w:p>
    <w:p w14:paraId="1C70172A" w14:textId="77777777" w:rsidR="00D87F92" w:rsidRDefault="00D87F92">
      <w:pPr>
        <w:pStyle w:val="Textoindependiente"/>
        <w:rPr>
          <w:rFonts w:ascii="Arial"/>
          <w:b/>
          <w:sz w:val="20"/>
        </w:rPr>
      </w:pPr>
    </w:p>
    <w:p w14:paraId="13355E28" w14:textId="77777777" w:rsidR="00D87F92" w:rsidRDefault="007643F6">
      <w:pPr>
        <w:pStyle w:val="Textoindependiente"/>
        <w:spacing w:before="4"/>
        <w:rPr>
          <w:rFonts w:ascii="Arial"/>
          <w:b/>
          <w:sz w:val="20"/>
        </w:rPr>
      </w:pPr>
      <w:r>
        <w:pict w14:anchorId="35180757">
          <v:shapetype id="_x0000_t202" coordsize="21600,21600" o:spt="202" path="m,l,21600r21600,l21600,xe">
            <v:stroke joinstyle="miter"/>
            <v:path gradientshapeok="t" o:connecttype="rect"/>
          </v:shapetype>
          <v:shape id="_x0000_s1026" type="#_x0000_t202" style="position:absolute;margin-left:284.95pt;margin-top:13.8pt;width:258.9pt;height:65.4pt;z-index:-251657216;mso-wrap-distance-left:0;mso-wrap-distance-right:0;mso-position-horizontal-relative:page" filled="f" strokecolor="#221f1f" strokeweight=".12pt">
            <v:textbox inset="0,0,0,0">
              <w:txbxContent>
                <w:p w14:paraId="240F891F" w14:textId="77777777" w:rsidR="00D87F92" w:rsidRDefault="00D87F92">
                  <w:pPr>
                    <w:pStyle w:val="Textoindependiente"/>
                    <w:spacing w:before="8"/>
                    <w:rPr>
                      <w:rFonts w:ascii="Arial"/>
                      <w:b/>
                      <w:sz w:val="23"/>
                    </w:rPr>
                  </w:pPr>
                </w:p>
                <w:p w14:paraId="030C3DE3" w14:textId="77777777" w:rsidR="00D87F92" w:rsidRDefault="007643F6">
                  <w:pPr>
                    <w:spacing w:before="1"/>
                    <w:ind w:left="107"/>
                    <w:rPr>
                      <w:rFonts w:ascii="Arial"/>
                    </w:rPr>
                  </w:pPr>
                  <w:r>
                    <w:rPr>
                      <w:rFonts w:ascii="Arial"/>
                      <w:color w:val="221F1F"/>
                    </w:rPr>
                    <w:t>Fecha: ................/.................../.................</w:t>
                  </w:r>
                </w:p>
                <w:p w14:paraId="07AED5DB" w14:textId="77777777" w:rsidR="00D87F92" w:rsidRDefault="00D87F92">
                  <w:pPr>
                    <w:pStyle w:val="Textoindependiente"/>
                    <w:rPr>
                      <w:rFonts w:ascii="Arial"/>
                      <w:b/>
                      <w:sz w:val="22"/>
                    </w:rPr>
                  </w:pPr>
                </w:p>
                <w:p w14:paraId="594EE25D" w14:textId="77777777" w:rsidR="00D87F92" w:rsidRDefault="007643F6">
                  <w:pPr>
                    <w:ind w:left="107"/>
                    <w:rPr>
                      <w:rFonts w:ascii="Arial" w:hAnsi="Arial"/>
                    </w:rPr>
                  </w:pPr>
                  <w:r>
                    <w:rPr>
                      <w:rFonts w:ascii="Arial" w:hAnsi="Arial"/>
                      <w:color w:val="221F1F"/>
                    </w:rPr>
                    <w:t>Contratación Directa por Compulsa Abreviada: Interadministrativa</w:t>
                  </w:r>
                </w:p>
              </w:txbxContent>
            </v:textbox>
            <w10:wrap type="topAndBottom" anchorx="page"/>
          </v:shape>
        </w:pict>
      </w:r>
    </w:p>
    <w:p w14:paraId="0169EB58" w14:textId="77777777" w:rsidR="00D87F92" w:rsidRDefault="00D87F92">
      <w:pPr>
        <w:pStyle w:val="Textoindependiente"/>
        <w:rPr>
          <w:rFonts w:ascii="Arial"/>
          <w:b/>
          <w:sz w:val="20"/>
        </w:rPr>
      </w:pPr>
    </w:p>
    <w:p w14:paraId="57763508" w14:textId="77777777" w:rsidR="00D87F92" w:rsidRDefault="00D87F92">
      <w:pPr>
        <w:pStyle w:val="Textoindependiente"/>
        <w:rPr>
          <w:rFonts w:ascii="Arial"/>
          <w:b/>
          <w:sz w:val="20"/>
        </w:rPr>
      </w:pPr>
    </w:p>
    <w:p w14:paraId="6CDD583C" w14:textId="77777777" w:rsidR="00D87F92" w:rsidRDefault="00D87F92">
      <w:pPr>
        <w:pStyle w:val="Textoindependiente"/>
        <w:rPr>
          <w:rFonts w:ascii="Arial"/>
          <w:b/>
          <w:sz w:val="20"/>
        </w:rPr>
      </w:pPr>
    </w:p>
    <w:p w14:paraId="028EE36C" w14:textId="77777777" w:rsidR="00D87F92" w:rsidRDefault="00D87F92">
      <w:pPr>
        <w:pStyle w:val="Textoindependiente"/>
        <w:spacing w:before="5"/>
        <w:rPr>
          <w:rFonts w:ascii="Arial"/>
          <w:b/>
          <w:sz w:val="26"/>
        </w:rPr>
      </w:pPr>
    </w:p>
    <w:p w14:paraId="3EB74FD2" w14:textId="77777777" w:rsidR="00D87F92" w:rsidRDefault="007643F6">
      <w:pPr>
        <w:spacing w:before="94"/>
        <w:ind w:left="112" w:right="210"/>
        <w:jc w:val="both"/>
        <w:rPr>
          <w:rFonts w:ascii="Arial" w:hAnsi="Arial"/>
        </w:rPr>
      </w:pPr>
      <w:r>
        <w:rPr>
          <w:rFonts w:ascii="Arial" w:hAnsi="Arial"/>
          <w:color w:val="221F1F"/>
        </w:rPr>
        <w:t xml:space="preserve">Por la presente expresamos nuestra voluntad de MANTENER la Oferta formulada en la contratación de referencia POR EL TÉRMINO DE </w:t>
      </w:r>
      <w:r>
        <w:rPr>
          <w:rFonts w:ascii="Arial" w:hAnsi="Arial"/>
          <w:color w:val="221F1F"/>
          <w:spacing w:val="-4"/>
        </w:rPr>
        <w:t xml:space="preserve">SESENTA </w:t>
      </w:r>
      <w:r>
        <w:rPr>
          <w:rFonts w:ascii="Arial" w:hAnsi="Arial"/>
          <w:color w:val="221F1F"/>
        </w:rPr>
        <w:t xml:space="preserve">(60) DIAS CORRIDOS </w:t>
      </w:r>
      <w:r>
        <w:rPr>
          <w:rFonts w:ascii="Arial" w:hAnsi="Arial"/>
          <w:color w:val="221F1F"/>
          <w:spacing w:val="-4"/>
        </w:rPr>
        <w:t>CONTADOS</w:t>
      </w:r>
      <w:r>
        <w:rPr>
          <w:rFonts w:ascii="Arial" w:hAnsi="Arial"/>
          <w:color w:val="221F1F"/>
          <w:spacing w:val="53"/>
        </w:rPr>
        <w:t xml:space="preserve"> </w:t>
      </w:r>
      <w:r>
        <w:rPr>
          <w:rFonts w:ascii="Arial" w:hAnsi="Arial"/>
          <w:color w:val="221F1F"/>
        </w:rPr>
        <w:t>A</w:t>
      </w:r>
      <w:r>
        <w:rPr>
          <w:rFonts w:ascii="Arial" w:hAnsi="Arial"/>
          <w:color w:val="221F1F"/>
          <w:spacing w:val="-13"/>
        </w:rPr>
        <w:t xml:space="preserve"> </w:t>
      </w:r>
      <w:r>
        <w:rPr>
          <w:rFonts w:ascii="Arial" w:hAnsi="Arial"/>
          <w:color w:val="221F1F"/>
          <w:spacing w:val="-5"/>
        </w:rPr>
        <w:t>PARTIR</w:t>
      </w:r>
      <w:r>
        <w:rPr>
          <w:rFonts w:ascii="Arial" w:hAnsi="Arial"/>
          <w:color w:val="221F1F"/>
        </w:rPr>
        <w:t xml:space="preserve"> DE</w:t>
      </w:r>
      <w:r>
        <w:rPr>
          <w:rFonts w:ascii="Arial" w:hAnsi="Arial"/>
          <w:color w:val="221F1F"/>
          <w:spacing w:val="-1"/>
        </w:rPr>
        <w:t xml:space="preserve"> </w:t>
      </w:r>
      <w:r>
        <w:rPr>
          <w:rFonts w:ascii="Arial" w:hAnsi="Arial"/>
          <w:color w:val="221F1F"/>
        </w:rPr>
        <w:t>LA</w:t>
      </w:r>
      <w:r>
        <w:rPr>
          <w:rFonts w:ascii="Arial" w:hAnsi="Arial"/>
          <w:color w:val="221F1F"/>
          <w:spacing w:val="-12"/>
        </w:rPr>
        <w:t xml:space="preserve"> </w:t>
      </w:r>
      <w:r>
        <w:rPr>
          <w:rFonts w:ascii="Arial" w:hAnsi="Arial"/>
          <w:color w:val="221F1F"/>
        </w:rPr>
        <w:t>FECHA</w:t>
      </w:r>
      <w:r>
        <w:rPr>
          <w:rFonts w:ascii="Arial" w:hAnsi="Arial"/>
          <w:color w:val="221F1F"/>
          <w:spacing w:val="-12"/>
        </w:rPr>
        <w:t xml:space="preserve"> </w:t>
      </w:r>
      <w:r>
        <w:rPr>
          <w:rFonts w:ascii="Arial" w:hAnsi="Arial"/>
          <w:color w:val="221F1F"/>
        </w:rPr>
        <w:t>DEL</w:t>
      </w:r>
      <w:r>
        <w:rPr>
          <w:rFonts w:ascii="Arial" w:hAnsi="Arial"/>
          <w:color w:val="221F1F"/>
          <w:spacing w:val="-19"/>
        </w:rPr>
        <w:t xml:space="preserve"> </w:t>
      </w:r>
      <w:r>
        <w:rPr>
          <w:rFonts w:ascii="Arial" w:hAnsi="Arial"/>
          <w:color w:val="221F1F"/>
          <w:spacing w:val="-3"/>
        </w:rPr>
        <w:t>ACTO</w:t>
      </w:r>
      <w:r>
        <w:rPr>
          <w:rFonts w:ascii="Arial" w:hAnsi="Arial"/>
          <w:color w:val="221F1F"/>
          <w:spacing w:val="-2"/>
        </w:rPr>
        <w:t xml:space="preserve"> </w:t>
      </w:r>
      <w:r>
        <w:rPr>
          <w:rFonts w:ascii="Arial" w:hAnsi="Arial"/>
          <w:color w:val="221F1F"/>
        </w:rPr>
        <w:t>DE</w:t>
      </w:r>
      <w:r>
        <w:rPr>
          <w:rFonts w:ascii="Arial" w:hAnsi="Arial"/>
          <w:color w:val="221F1F"/>
          <w:spacing w:val="-12"/>
        </w:rPr>
        <w:t xml:space="preserve"> </w:t>
      </w:r>
      <w:r>
        <w:rPr>
          <w:rFonts w:ascii="Arial" w:hAnsi="Arial"/>
          <w:color w:val="221F1F"/>
        </w:rPr>
        <w:t>APERTURA.</w:t>
      </w:r>
    </w:p>
    <w:p w14:paraId="197DFDDD" w14:textId="77777777" w:rsidR="00D87F92" w:rsidRDefault="00D87F92">
      <w:pPr>
        <w:pStyle w:val="Textoindependiente"/>
        <w:rPr>
          <w:rFonts w:ascii="Arial"/>
        </w:rPr>
      </w:pPr>
    </w:p>
    <w:p w14:paraId="1180D836" w14:textId="77777777" w:rsidR="00D87F92" w:rsidRDefault="00D87F92">
      <w:pPr>
        <w:pStyle w:val="Textoindependiente"/>
        <w:rPr>
          <w:rFonts w:ascii="Arial"/>
        </w:rPr>
      </w:pPr>
    </w:p>
    <w:p w14:paraId="16F349B0" w14:textId="77777777" w:rsidR="00D87F92" w:rsidRDefault="00D87F92">
      <w:pPr>
        <w:pStyle w:val="Textoindependiente"/>
        <w:rPr>
          <w:rFonts w:ascii="Arial"/>
        </w:rPr>
      </w:pPr>
    </w:p>
    <w:p w14:paraId="0E5EB603" w14:textId="77777777" w:rsidR="00D87F92" w:rsidRDefault="007643F6">
      <w:pPr>
        <w:spacing w:before="169"/>
        <w:ind w:left="112"/>
        <w:rPr>
          <w:rFonts w:ascii="Arial"/>
        </w:rPr>
      </w:pPr>
      <w:r>
        <w:rPr>
          <w:rFonts w:ascii="Arial"/>
          <w:color w:val="221F1F"/>
        </w:rPr>
        <w:t>Firma: .............................................................</w:t>
      </w:r>
    </w:p>
    <w:p w14:paraId="62795918" w14:textId="77777777" w:rsidR="00D87F92" w:rsidRDefault="00D87F92">
      <w:pPr>
        <w:pStyle w:val="Textoindependiente"/>
        <w:spacing w:before="5"/>
        <w:rPr>
          <w:rFonts w:ascii="Arial"/>
          <w:sz w:val="32"/>
        </w:rPr>
      </w:pPr>
    </w:p>
    <w:p w14:paraId="645BDCE9" w14:textId="77777777" w:rsidR="00D87F92" w:rsidRDefault="007643F6">
      <w:pPr>
        <w:ind w:left="112"/>
        <w:rPr>
          <w:rFonts w:ascii="Arial" w:hAnsi="Arial"/>
        </w:rPr>
      </w:pPr>
      <w:r>
        <w:rPr>
          <w:rFonts w:ascii="Arial" w:hAnsi="Arial"/>
          <w:color w:val="221F1F"/>
        </w:rPr>
        <w:t>Aclaración......................................................</w:t>
      </w:r>
    </w:p>
    <w:p w14:paraId="3336C5C4" w14:textId="77777777" w:rsidR="00D87F92" w:rsidRDefault="00D87F92">
      <w:pPr>
        <w:rPr>
          <w:rFonts w:ascii="Arial" w:hAnsi="Arial"/>
        </w:rPr>
        <w:sectPr w:rsidR="00D87F92">
          <w:headerReference w:type="default" r:id="rId9"/>
          <w:pgSz w:w="11900" w:h="16840"/>
          <w:pgMar w:top="1060" w:right="920" w:bottom="280" w:left="1020" w:header="0" w:footer="0" w:gutter="0"/>
          <w:cols w:space="720"/>
        </w:sectPr>
      </w:pPr>
    </w:p>
    <w:p w14:paraId="574DB1FD" w14:textId="77777777" w:rsidR="00D87F92" w:rsidRDefault="00D87F92">
      <w:pPr>
        <w:pStyle w:val="Textoindependiente"/>
        <w:spacing w:before="1"/>
        <w:rPr>
          <w:rFonts w:ascii="Arial"/>
          <w:sz w:val="21"/>
        </w:rPr>
      </w:pPr>
    </w:p>
    <w:p w14:paraId="5AB2232E" w14:textId="77777777" w:rsidR="00D87F92" w:rsidRDefault="007643F6">
      <w:pPr>
        <w:pStyle w:val="Textoindependiente"/>
        <w:spacing w:before="90"/>
        <w:ind w:left="681"/>
        <w:jc w:val="both"/>
      </w:pPr>
      <w:r>
        <w:rPr>
          <w:color w:val="221F1F"/>
        </w:rPr>
        <w:t>En la ciudad de Junín, provincia de Buenos Aires, a los ------- días del mes de ------------</w:t>
      </w:r>
    </w:p>
    <w:p w14:paraId="7EFC879B" w14:textId="77777777" w:rsidR="00D87F92" w:rsidRDefault="007643F6">
      <w:pPr>
        <w:pStyle w:val="Textoindependiente"/>
        <w:ind w:left="681" w:right="774"/>
        <w:jc w:val="both"/>
      </w:pPr>
      <w:r>
        <w:rPr>
          <w:color w:val="221F1F"/>
        </w:rPr>
        <w:t>de 2019,</w:t>
      </w:r>
      <w:r>
        <w:rPr>
          <w:color w:val="221F1F"/>
        </w:rPr>
        <w:t xml:space="preserve"> entre la Universidad Nacional del Noroeste de la provincia de Buenos Aires (U.N.N.O.B.A.), CUIT: 30-70836855-1, representado en este acto por el señor Guillermo Ricardo Tamarit con DNI </w:t>
      </w:r>
      <w:proofErr w:type="spellStart"/>
      <w:r>
        <w:rPr>
          <w:color w:val="221F1F"/>
        </w:rPr>
        <w:t>N°</w:t>
      </w:r>
      <w:proofErr w:type="spellEnd"/>
      <w:r>
        <w:rPr>
          <w:color w:val="221F1F"/>
        </w:rPr>
        <w:t xml:space="preserve"> 14905946 en su carácter de Rector de la Universidad Nacional del No</w:t>
      </w:r>
      <w:r>
        <w:rPr>
          <w:color w:val="221F1F"/>
        </w:rPr>
        <w:t xml:space="preserve">roeste de la provincia de Buenos Aires que constituye domicilio a todos los efectos del presente convenio en la calle </w:t>
      </w:r>
      <w:proofErr w:type="spellStart"/>
      <w:r>
        <w:rPr>
          <w:color w:val="221F1F"/>
        </w:rPr>
        <w:t>R.S.Peña</w:t>
      </w:r>
      <w:proofErr w:type="spellEnd"/>
      <w:r>
        <w:rPr>
          <w:color w:val="221F1F"/>
        </w:rPr>
        <w:t xml:space="preserve"> 456, de la Ciudad de Junín, en adelante denominado “LA UNIVERSIDAD”, por una parte; y por la otra Grupo Servicios Junín S.A. repr</w:t>
      </w:r>
      <w:r>
        <w:rPr>
          <w:color w:val="221F1F"/>
        </w:rPr>
        <w:t xml:space="preserve">esentada en este acto por el señor Pablo Ricardo Torres con DNI </w:t>
      </w:r>
      <w:proofErr w:type="spellStart"/>
      <w:r>
        <w:rPr>
          <w:color w:val="221F1F"/>
        </w:rPr>
        <w:t>Nº</w:t>
      </w:r>
      <w:proofErr w:type="spellEnd"/>
      <w:r>
        <w:rPr>
          <w:color w:val="221F1F"/>
        </w:rPr>
        <w:t xml:space="preserve"> 23.398.154 en su carácter de Presidente constituyendo domicilio a los mismos efectos señalados anteriormente en Coronel Suárez 27 de la ciudad de Junín, en adelante denominado “EL CONTRATIS</w:t>
      </w:r>
      <w:r>
        <w:rPr>
          <w:color w:val="221F1F"/>
        </w:rPr>
        <w:t>TA”, se conviene el presente</w:t>
      </w:r>
      <w:r>
        <w:rPr>
          <w:color w:val="221F1F"/>
          <w:spacing w:val="42"/>
        </w:rPr>
        <w:t xml:space="preserve"> </w:t>
      </w:r>
      <w:r>
        <w:rPr>
          <w:color w:val="221F1F"/>
        </w:rPr>
        <w:t>convenio, sujeto a las cláusulas</w:t>
      </w:r>
      <w:r>
        <w:rPr>
          <w:color w:val="221F1F"/>
          <w:spacing w:val="-3"/>
        </w:rPr>
        <w:t xml:space="preserve"> </w:t>
      </w:r>
      <w:r>
        <w:rPr>
          <w:color w:val="221F1F"/>
        </w:rPr>
        <w:t>particulares:</w:t>
      </w:r>
    </w:p>
    <w:p w14:paraId="38EB34BA" w14:textId="77777777" w:rsidR="00D87F92" w:rsidRDefault="00D87F92">
      <w:pPr>
        <w:pStyle w:val="Textoindependiente"/>
        <w:spacing w:before="10"/>
        <w:rPr>
          <w:sz w:val="23"/>
        </w:rPr>
      </w:pPr>
    </w:p>
    <w:p w14:paraId="3252A14F" w14:textId="77777777" w:rsidR="00D87F92" w:rsidRDefault="007643F6">
      <w:pPr>
        <w:pStyle w:val="Textoindependiente"/>
        <w:ind w:left="681"/>
      </w:pPr>
      <w:r>
        <w:rPr>
          <w:color w:val="221F1F"/>
        </w:rPr>
        <w:t>OBJETO:</w:t>
      </w:r>
    </w:p>
    <w:p w14:paraId="27031018" w14:textId="77777777" w:rsidR="00D87F92" w:rsidRDefault="00D87F92">
      <w:pPr>
        <w:pStyle w:val="Textoindependiente"/>
      </w:pPr>
    </w:p>
    <w:p w14:paraId="3B8D2BA1" w14:textId="77777777" w:rsidR="00D87F92" w:rsidRDefault="007643F6">
      <w:pPr>
        <w:pStyle w:val="Textoindependiente"/>
        <w:ind w:left="681" w:right="778" w:hanging="1"/>
        <w:jc w:val="both"/>
      </w:pPr>
      <w:r>
        <w:rPr>
          <w:color w:val="221F1F"/>
        </w:rPr>
        <w:t>“EL CONTRATISTA” se hará cargo de (1) tendido de Fibra Óptica con las siguientes características:</w:t>
      </w:r>
    </w:p>
    <w:p w14:paraId="31CFA132" w14:textId="77777777" w:rsidR="00D87F92" w:rsidRDefault="00D87F92">
      <w:pPr>
        <w:pStyle w:val="Textoindependiente"/>
        <w:spacing w:before="11"/>
        <w:rPr>
          <w:sz w:val="23"/>
        </w:rPr>
      </w:pPr>
    </w:p>
    <w:p w14:paraId="0567CF9D" w14:textId="77777777" w:rsidR="00D87F92" w:rsidRDefault="007643F6">
      <w:pPr>
        <w:pStyle w:val="Prrafodelista"/>
        <w:numPr>
          <w:ilvl w:val="3"/>
          <w:numId w:val="1"/>
        </w:numPr>
        <w:tabs>
          <w:tab w:val="left" w:pos="1448"/>
          <w:tab w:val="left" w:pos="1449"/>
        </w:tabs>
        <w:ind w:hanging="409"/>
        <w:rPr>
          <w:sz w:val="24"/>
        </w:rPr>
      </w:pPr>
      <w:r>
        <w:rPr>
          <w:color w:val="221F1F"/>
          <w:sz w:val="24"/>
        </w:rPr>
        <w:t xml:space="preserve">Tramo 1 de tendido fibra óptica edificio </w:t>
      </w:r>
      <w:proofErr w:type="spellStart"/>
      <w:r>
        <w:rPr>
          <w:color w:val="221F1F"/>
          <w:sz w:val="24"/>
        </w:rPr>
        <w:t>Edificio</w:t>
      </w:r>
      <w:proofErr w:type="spellEnd"/>
      <w:r>
        <w:rPr>
          <w:color w:val="221F1F"/>
          <w:sz w:val="24"/>
        </w:rPr>
        <w:t xml:space="preserve"> Elvira</w:t>
      </w:r>
      <w:r>
        <w:rPr>
          <w:color w:val="221F1F"/>
          <w:spacing w:val="-8"/>
          <w:sz w:val="24"/>
        </w:rPr>
        <w:t xml:space="preserve"> </w:t>
      </w:r>
      <w:r>
        <w:rPr>
          <w:color w:val="221F1F"/>
          <w:sz w:val="24"/>
        </w:rPr>
        <w:t>Rawson:</w:t>
      </w:r>
    </w:p>
    <w:p w14:paraId="7A946258" w14:textId="77777777" w:rsidR="00D87F92" w:rsidRDefault="007643F6">
      <w:pPr>
        <w:pStyle w:val="Textoindependiente"/>
        <w:spacing w:before="136" w:line="360" w:lineRule="auto"/>
        <w:ind w:left="680" w:right="778"/>
      </w:pPr>
      <w:r>
        <w:rPr>
          <w:color w:val="221F1F"/>
        </w:rPr>
        <w:t>Interconectar el Nodo GSJ Newbery con Edificio UNNOBA Av. Rivadavia y J. Newbery.</w:t>
      </w:r>
    </w:p>
    <w:p w14:paraId="298DBF88" w14:textId="77777777" w:rsidR="00D87F92" w:rsidRDefault="007643F6">
      <w:pPr>
        <w:pStyle w:val="Prrafodelista"/>
        <w:numPr>
          <w:ilvl w:val="3"/>
          <w:numId w:val="1"/>
        </w:numPr>
        <w:tabs>
          <w:tab w:val="left" w:pos="1389"/>
        </w:tabs>
        <w:spacing w:line="362" w:lineRule="auto"/>
        <w:ind w:left="681" w:right="783" w:firstLine="359"/>
        <w:rPr>
          <w:sz w:val="24"/>
        </w:rPr>
      </w:pPr>
      <w:r>
        <w:rPr>
          <w:color w:val="221F1F"/>
          <w:sz w:val="24"/>
        </w:rPr>
        <w:t>Tramo 2: I</w:t>
      </w:r>
      <w:r>
        <w:rPr>
          <w:color w:val="221F1F"/>
          <w:sz w:val="24"/>
        </w:rPr>
        <w:t xml:space="preserve">nterconectar ramal de FO actual de GSJ desde Av. Circunvalación hasta el predio Ex </w:t>
      </w:r>
      <w:proofErr w:type="spellStart"/>
      <w:r>
        <w:rPr>
          <w:color w:val="221F1F"/>
          <w:sz w:val="24"/>
        </w:rPr>
        <w:t>Argenlac</w:t>
      </w:r>
      <w:proofErr w:type="spellEnd"/>
      <w:r>
        <w:rPr>
          <w:color w:val="221F1F"/>
          <w:sz w:val="24"/>
        </w:rPr>
        <w:t xml:space="preserve"> de</w:t>
      </w:r>
      <w:r>
        <w:rPr>
          <w:color w:val="221F1F"/>
          <w:spacing w:val="-5"/>
          <w:sz w:val="24"/>
        </w:rPr>
        <w:t xml:space="preserve"> </w:t>
      </w:r>
      <w:r>
        <w:rPr>
          <w:color w:val="221F1F"/>
          <w:sz w:val="24"/>
        </w:rPr>
        <w:t>UNNOBA.</w:t>
      </w:r>
    </w:p>
    <w:p w14:paraId="3DF99E19" w14:textId="77777777" w:rsidR="00D87F92" w:rsidRDefault="007643F6">
      <w:pPr>
        <w:pStyle w:val="Textoindependiente"/>
        <w:spacing w:line="360" w:lineRule="auto"/>
        <w:ind w:left="681"/>
      </w:pPr>
      <w:r>
        <w:rPr>
          <w:color w:val="221F1F"/>
        </w:rPr>
        <w:t>Se adecuarán los tendidos de los ramales de FO de GSJ. Tramos aéreos de 3.000 m. y subterráneos de 2.000 m.</w:t>
      </w:r>
    </w:p>
    <w:p w14:paraId="2C32E8D2" w14:textId="77777777" w:rsidR="00D87F92" w:rsidRDefault="007643F6">
      <w:pPr>
        <w:pStyle w:val="Textoindependiente"/>
        <w:spacing w:line="360" w:lineRule="auto"/>
        <w:ind w:left="681" w:right="778"/>
      </w:pPr>
      <w:r>
        <w:rPr>
          <w:color w:val="221F1F"/>
        </w:rPr>
        <w:t>El proyecto abarca una extensión de cableados</w:t>
      </w:r>
      <w:r>
        <w:rPr>
          <w:color w:val="221F1F"/>
        </w:rPr>
        <w:t>, entre tendido nuevos y tendidos existentes de 6.500 m. de recorrido.</w:t>
      </w:r>
    </w:p>
    <w:p w14:paraId="381A7B8F" w14:textId="77777777" w:rsidR="00D87F92" w:rsidRDefault="007643F6">
      <w:pPr>
        <w:pStyle w:val="Textoindependiente"/>
        <w:spacing w:line="360" w:lineRule="auto"/>
        <w:ind w:left="681" w:right="778"/>
      </w:pPr>
      <w:r>
        <w:rPr>
          <w:color w:val="221F1F"/>
        </w:rPr>
        <w:t>Se propone interconectar los sitios mencionados utilizando en su recorrido 4 pelos oscuros de FO terminados en bandejas ODF.</w:t>
      </w:r>
    </w:p>
    <w:p w14:paraId="6B02EA6C" w14:textId="77777777" w:rsidR="00D87F92" w:rsidRDefault="007643F6">
      <w:pPr>
        <w:pStyle w:val="Textoindependiente"/>
        <w:tabs>
          <w:tab w:val="left" w:pos="1076"/>
          <w:tab w:val="left" w:pos="2445"/>
          <w:tab w:val="left" w:pos="3068"/>
          <w:tab w:val="left" w:pos="3447"/>
          <w:tab w:val="left" w:pos="3843"/>
          <w:tab w:val="left" w:pos="4307"/>
          <w:tab w:val="left" w:pos="4466"/>
          <w:tab w:val="left" w:pos="4696"/>
          <w:tab w:val="left" w:pos="5257"/>
          <w:tab w:val="left" w:pos="5516"/>
          <w:tab w:val="left" w:pos="5844"/>
          <w:tab w:val="left" w:pos="5911"/>
          <w:tab w:val="left" w:pos="6240"/>
          <w:tab w:val="left" w:pos="6968"/>
          <w:tab w:val="left" w:pos="7620"/>
          <w:tab w:val="left" w:pos="8071"/>
          <w:tab w:val="left" w:pos="8126"/>
        </w:tabs>
        <w:spacing w:line="360" w:lineRule="auto"/>
        <w:ind w:left="681" w:right="778"/>
      </w:pPr>
      <w:r>
        <w:rPr>
          <w:color w:val="221F1F"/>
        </w:rPr>
        <w:t xml:space="preserve">Grupo Servicios Junín SA gestionará los permisos necesarios </w:t>
      </w:r>
      <w:r>
        <w:rPr>
          <w:color w:val="221F1F"/>
        </w:rPr>
        <w:t>para poder realizar las obras correspondientes. Incluye el cruce aéreo del Río Salado, en caso de ser necesaria una canalización subterránea se deberán presupuestar los adicionales correspondientes. Se incluyen los postes necesarios, anclajes, y tubos de p</w:t>
      </w:r>
      <w:r>
        <w:rPr>
          <w:color w:val="221F1F"/>
        </w:rPr>
        <w:t>rotección, según lo establecido el</w:t>
      </w:r>
      <w:r>
        <w:rPr>
          <w:color w:val="221F1F"/>
        </w:rPr>
        <w:tab/>
        <w:t>presupuesto</w:t>
      </w:r>
      <w:r>
        <w:rPr>
          <w:color w:val="221F1F"/>
        </w:rPr>
        <w:tab/>
        <w:t>adjunto,</w:t>
      </w:r>
      <w:r>
        <w:rPr>
          <w:color w:val="221F1F"/>
        </w:rPr>
        <w:tab/>
        <w:t>el</w:t>
      </w:r>
      <w:r>
        <w:rPr>
          <w:color w:val="221F1F"/>
        </w:rPr>
        <w:tab/>
        <w:t>cual</w:t>
      </w:r>
      <w:r>
        <w:rPr>
          <w:color w:val="221F1F"/>
        </w:rPr>
        <w:tab/>
      </w:r>
      <w:r>
        <w:rPr>
          <w:color w:val="221F1F"/>
        </w:rPr>
        <w:tab/>
        <w:t>asciende</w:t>
      </w:r>
      <w:r>
        <w:rPr>
          <w:color w:val="221F1F"/>
        </w:rPr>
        <w:tab/>
        <w:t>a</w:t>
      </w:r>
      <w:r>
        <w:rPr>
          <w:color w:val="221F1F"/>
        </w:rPr>
        <w:tab/>
        <w:t>la</w:t>
      </w:r>
      <w:r>
        <w:rPr>
          <w:color w:val="221F1F"/>
        </w:rPr>
        <w:tab/>
        <w:t>suma</w:t>
      </w:r>
      <w:r>
        <w:rPr>
          <w:color w:val="221F1F"/>
        </w:rPr>
        <w:tab/>
        <w:t>total</w:t>
      </w:r>
      <w:r>
        <w:rPr>
          <w:color w:val="221F1F"/>
        </w:rPr>
        <w:tab/>
        <w:t>de</w:t>
      </w:r>
      <w:r>
        <w:rPr>
          <w:color w:val="221F1F"/>
        </w:rPr>
        <w:tab/>
      </w:r>
      <w:r>
        <w:rPr>
          <w:color w:val="221F1F"/>
          <w:spacing w:val="-3"/>
        </w:rPr>
        <w:t xml:space="preserve">DÓLARES </w:t>
      </w:r>
      <w:r>
        <w:rPr>
          <w:color w:val="221F1F"/>
        </w:rPr>
        <w:t>ESTADOUNIDESES:</w:t>
      </w:r>
      <w:r>
        <w:rPr>
          <w:color w:val="221F1F"/>
        </w:rPr>
        <w:tab/>
        <w:t>TREINTA</w:t>
      </w:r>
      <w:r>
        <w:rPr>
          <w:color w:val="221F1F"/>
        </w:rPr>
        <w:tab/>
        <w:t>Y</w:t>
      </w:r>
      <w:r>
        <w:rPr>
          <w:color w:val="221F1F"/>
        </w:rPr>
        <w:tab/>
        <w:t>UN</w:t>
      </w:r>
      <w:r>
        <w:rPr>
          <w:color w:val="221F1F"/>
        </w:rPr>
        <w:tab/>
        <w:t>MIL</w:t>
      </w:r>
      <w:r>
        <w:rPr>
          <w:color w:val="221F1F"/>
        </w:rPr>
        <w:tab/>
      </w:r>
      <w:r>
        <w:rPr>
          <w:color w:val="221F1F"/>
        </w:rPr>
        <w:tab/>
        <w:t>CUATROCIENTOS</w:t>
      </w:r>
      <w:r>
        <w:rPr>
          <w:color w:val="221F1F"/>
        </w:rPr>
        <w:tab/>
      </w:r>
      <w:r>
        <w:rPr>
          <w:color w:val="221F1F"/>
        </w:rPr>
        <w:tab/>
      </w:r>
      <w:r>
        <w:rPr>
          <w:color w:val="221F1F"/>
          <w:spacing w:val="-4"/>
        </w:rPr>
        <w:t xml:space="preserve">SESENTA </w:t>
      </w:r>
      <w:r>
        <w:rPr>
          <w:color w:val="221F1F"/>
        </w:rPr>
        <w:t>C/00/100 (U$S</w:t>
      </w:r>
      <w:r>
        <w:rPr>
          <w:color w:val="221F1F"/>
          <w:spacing w:val="-1"/>
        </w:rPr>
        <w:t xml:space="preserve"> </w:t>
      </w:r>
      <w:r>
        <w:rPr>
          <w:color w:val="221F1F"/>
        </w:rPr>
        <w:t>31.460,00.-)</w:t>
      </w:r>
    </w:p>
    <w:p w14:paraId="69E82A64" w14:textId="77777777" w:rsidR="00D87F92" w:rsidRDefault="00D87F92">
      <w:pPr>
        <w:spacing w:line="360" w:lineRule="auto"/>
        <w:sectPr w:rsidR="00D87F92">
          <w:headerReference w:type="default" r:id="rId10"/>
          <w:pgSz w:w="11900" w:h="16840"/>
          <w:pgMar w:top="2160" w:right="920" w:bottom="280" w:left="1020" w:header="789" w:footer="0" w:gutter="0"/>
          <w:cols w:space="720"/>
        </w:sectPr>
      </w:pPr>
    </w:p>
    <w:p w14:paraId="0AAF3398" w14:textId="77777777" w:rsidR="00D87F92" w:rsidRDefault="007643F6">
      <w:pPr>
        <w:pStyle w:val="Textoindependiente"/>
        <w:spacing w:before="57"/>
        <w:ind w:left="681"/>
      </w:pPr>
      <w:r>
        <w:rPr>
          <w:color w:val="221F1F"/>
        </w:rPr>
        <w:t>Obligaciones:</w:t>
      </w:r>
    </w:p>
    <w:p w14:paraId="7E5B0BF5" w14:textId="77777777" w:rsidR="00D87F92" w:rsidRDefault="00D87F92">
      <w:pPr>
        <w:pStyle w:val="Textoindependiente"/>
        <w:spacing w:before="11"/>
        <w:rPr>
          <w:sz w:val="23"/>
        </w:rPr>
      </w:pPr>
    </w:p>
    <w:p w14:paraId="05E6A99F" w14:textId="77777777" w:rsidR="00D87F92" w:rsidRDefault="007643F6">
      <w:pPr>
        <w:pStyle w:val="Textoindependiente"/>
        <w:ind w:left="681" w:right="778"/>
        <w:jc w:val="both"/>
      </w:pPr>
      <w:r>
        <w:rPr>
          <w:color w:val="221F1F"/>
        </w:rPr>
        <w:t>EL CONTRATISTA, será responsable de realizar las obras detalladas según las reglas del buen arte. El presupuesto incluye los materiales y accesorios necesarios para la totalidad de los trabajos. Se incluyen los impuestos, seguros y cargas sociales.</w:t>
      </w:r>
    </w:p>
    <w:p w14:paraId="7D05F6B9" w14:textId="77777777" w:rsidR="00D87F92" w:rsidRDefault="00D87F92">
      <w:pPr>
        <w:pStyle w:val="Textoindependiente"/>
        <w:spacing w:before="10"/>
        <w:rPr>
          <w:sz w:val="23"/>
        </w:rPr>
      </w:pPr>
    </w:p>
    <w:p w14:paraId="68D71FB9" w14:textId="77777777" w:rsidR="00D87F92" w:rsidRDefault="007643F6">
      <w:pPr>
        <w:pStyle w:val="Textoindependiente"/>
        <w:spacing w:before="1"/>
        <w:ind w:left="681"/>
        <w:jc w:val="both"/>
      </w:pPr>
      <w:r>
        <w:rPr>
          <w:color w:val="221F1F"/>
        </w:rPr>
        <w:t>LA UNI</w:t>
      </w:r>
      <w:r>
        <w:rPr>
          <w:color w:val="221F1F"/>
        </w:rPr>
        <w:t>VERSIDAD se compromete a abonar los servicios de la siguiente manera:</w:t>
      </w:r>
    </w:p>
    <w:p w14:paraId="1FE8FA9D" w14:textId="77777777" w:rsidR="00D87F92" w:rsidRDefault="00D87F92">
      <w:pPr>
        <w:pStyle w:val="Textoindependiente"/>
        <w:spacing w:before="11"/>
        <w:rPr>
          <w:sz w:val="23"/>
        </w:rPr>
      </w:pPr>
    </w:p>
    <w:p w14:paraId="47E31CEC" w14:textId="77777777" w:rsidR="00D87F92" w:rsidRDefault="007643F6">
      <w:pPr>
        <w:pStyle w:val="Textoindependiente"/>
        <w:ind w:left="681"/>
        <w:jc w:val="both"/>
      </w:pPr>
      <w:r>
        <w:rPr>
          <w:color w:val="221F1F"/>
        </w:rPr>
        <w:t>Se abonará la suma DÓLARES ESTADOUNIDENSES: QUINCE MIL</w:t>
      </w:r>
    </w:p>
    <w:p w14:paraId="6ED952F0" w14:textId="77777777" w:rsidR="00D87F92" w:rsidRDefault="007643F6">
      <w:pPr>
        <w:pStyle w:val="Textoindependiente"/>
        <w:ind w:left="681" w:right="778"/>
        <w:jc w:val="both"/>
      </w:pPr>
      <w:r>
        <w:rPr>
          <w:color w:val="221F1F"/>
        </w:rPr>
        <w:t>SETECIENTOS TREINTA 00/00/100 (U$S 15.730,00.-), equivalente al 50% del monto total de la obra, a modo de adelanto, contra present</w:t>
      </w:r>
      <w:r>
        <w:rPr>
          <w:color w:val="221F1F"/>
        </w:rPr>
        <w:t>ación de factura. El saldo restante será abonado dentro de los 10 (diez) días de culminados los trabajos, previa presentación de la factura</w:t>
      </w:r>
      <w:r>
        <w:rPr>
          <w:color w:val="221F1F"/>
          <w:spacing w:val="-4"/>
        </w:rPr>
        <w:t xml:space="preserve"> </w:t>
      </w:r>
      <w:r>
        <w:rPr>
          <w:color w:val="221F1F"/>
        </w:rPr>
        <w:t>correspondiente.</w:t>
      </w:r>
    </w:p>
    <w:p w14:paraId="224FACC9" w14:textId="77777777" w:rsidR="00D87F92" w:rsidRDefault="00D87F92">
      <w:pPr>
        <w:pStyle w:val="Textoindependiente"/>
        <w:spacing w:before="11"/>
        <w:rPr>
          <w:sz w:val="23"/>
        </w:rPr>
      </w:pPr>
    </w:p>
    <w:p w14:paraId="65A46E90" w14:textId="77777777" w:rsidR="00D87F92" w:rsidRDefault="007643F6">
      <w:pPr>
        <w:pStyle w:val="Textoindependiente"/>
        <w:ind w:left="681" w:right="784"/>
        <w:jc w:val="both"/>
      </w:pPr>
      <w:r>
        <w:rPr>
          <w:color w:val="221F1F"/>
        </w:rPr>
        <w:t>De conformidad se suscriben DOS (2) ejemplares de un mismo tenor y a un solo efecto, en el lugar y</w:t>
      </w:r>
      <w:r>
        <w:rPr>
          <w:color w:val="221F1F"/>
        </w:rPr>
        <w:t xml:space="preserve"> fecha indicados en el encabezado.</w:t>
      </w:r>
    </w:p>
    <w:p w14:paraId="70327874" w14:textId="77777777" w:rsidR="00D87F92" w:rsidRDefault="00D87F92">
      <w:pPr>
        <w:pStyle w:val="Textoindependiente"/>
        <w:rPr>
          <w:sz w:val="20"/>
        </w:rPr>
      </w:pPr>
    </w:p>
    <w:p w14:paraId="5B43FACB" w14:textId="77777777" w:rsidR="00D87F92" w:rsidRDefault="00D87F92">
      <w:pPr>
        <w:pStyle w:val="Textoindependiente"/>
        <w:rPr>
          <w:sz w:val="20"/>
        </w:rPr>
      </w:pPr>
    </w:p>
    <w:p w14:paraId="59F912F0" w14:textId="77777777" w:rsidR="00D87F92" w:rsidRDefault="00D87F92">
      <w:pPr>
        <w:pStyle w:val="Textoindependiente"/>
        <w:rPr>
          <w:sz w:val="20"/>
        </w:rPr>
      </w:pPr>
    </w:p>
    <w:p w14:paraId="43586F2F" w14:textId="77777777" w:rsidR="00D87F92" w:rsidRDefault="00D87F92">
      <w:pPr>
        <w:pStyle w:val="Textoindependiente"/>
        <w:rPr>
          <w:sz w:val="20"/>
        </w:rPr>
      </w:pPr>
    </w:p>
    <w:p w14:paraId="32AE2A6D" w14:textId="77777777" w:rsidR="00D87F92" w:rsidRDefault="00D87F92">
      <w:pPr>
        <w:pStyle w:val="Textoindependiente"/>
        <w:rPr>
          <w:sz w:val="20"/>
        </w:rPr>
      </w:pPr>
    </w:p>
    <w:p w14:paraId="5E9E74F5" w14:textId="77777777" w:rsidR="00D87F92" w:rsidRDefault="00D87F92">
      <w:pPr>
        <w:pStyle w:val="Textoindependiente"/>
        <w:rPr>
          <w:sz w:val="20"/>
        </w:rPr>
      </w:pPr>
    </w:p>
    <w:p w14:paraId="7FF9C147" w14:textId="77777777" w:rsidR="00D87F92" w:rsidRDefault="00D87F92">
      <w:pPr>
        <w:pStyle w:val="Textoindependiente"/>
        <w:rPr>
          <w:sz w:val="20"/>
        </w:rPr>
      </w:pPr>
    </w:p>
    <w:p w14:paraId="2B78BEAD" w14:textId="77777777" w:rsidR="00D87F92" w:rsidRDefault="00D87F92">
      <w:pPr>
        <w:pStyle w:val="Textoindependiente"/>
        <w:rPr>
          <w:sz w:val="20"/>
        </w:rPr>
      </w:pPr>
    </w:p>
    <w:p w14:paraId="5237AC51" w14:textId="77777777" w:rsidR="00D87F92" w:rsidRDefault="00D87F92">
      <w:pPr>
        <w:pStyle w:val="Textoindependiente"/>
        <w:rPr>
          <w:sz w:val="20"/>
        </w:rPr>
      </w:pPr>
    </w:p>
    <w:p w14:paraId="3CDA857B" w14:textId="77777777" w:rsidR="00D87F92" w:rsidRDefault="00D87F92">
      <w:pPr>
        <w:pStyle w:val="Textoindependiente"/>
        <w:rPr>
          <w:sz w:val="20"/>
        </w:rPr>
      </w:pPr>
    </w:p>
    <w:p w14:paraId="263F824C" w14:textId="77777777" w:rsidR="00D87F92" w:rsidRDefault="00D87F92">
      <w:pPr>
        <w:pStyle w:val="Textoindependiente"/>
        <w:rPr>
          <w:sz w:val="20"/>
        </w:rPr>
      </w:pPr>
    </w:p>
    <w:p w14:paraId="6D766371" w14:textId="77777777" w:rsidR="00D87F92" w:rsidRDefault="00D87F92">
      <w:pPr>
        <w:pStyle w:val="Textoindependiente"/>
        <w:rPr>
          <w:sz w:val="20"/>
        </w:rPr>
      </w:pPr>
    </w:p>
    <w:p w14:paraId="71D1CAFA" w14:textId="77777777" w:rsidR="00D87F92" w:rsidRDefault="00D87F92">
      <w:pPr>
        <w:pStyle w:val="Textoindependiente"/>
        <w:rPr>
          <w:sz w:val="20"/>
        </w:rPr>
      </w:pPr>
    </w:p>
    <w:p w14:paraId="1864CC70" w14:textId="77777777" w:rsidR="00D87F92" w:rsidRDefault="00D87F92">
      <w:pPr>
        <w:pStyle w:val="Textoindependiente"/>
        <w:rPr>
          <w:sz w:val="20"/>
        </w:rPr>
      </w:pPr>
    </w:p>
    <w:p w14:paraId="6E03A2A7" w14:textId="77777777" w:rsidR="00D87F92" w:rsidRDefault="00D87F92">
      <w:pPr>
        <w:pStyle w:val="Textoindependiente"/>
        <w:rPr>
          <w:sz w:val="20"/>
        </w:rPr>
      </w:pPr>
    </w:p>
    <w:p w14:paraId="1C83C2D4" w14:textId="77777777" w:rsidR="00D87F92" w:rsidRDefault="00D87F92">
      <w:pPr>
        <w:pStyle w:val="Textoindependiente"/>
        <w:rPr>
          <w:sz w:val="20"/>
        </w:rPr>
      </w:pPr>
    </w:p>
    <w:p w14:paraId="05D5F0B2" w14:textId="77777777" w:rsidR="00D87F92" w:rsidRDefault="00D87F92">
      <w:pPr>
        <w:pStyle w:val="Textoindependiente"/>
        <w:rPr>
          <w:sz w:val="20"/>
        </w:rPr>
      </w:pPr>
    </w:p>
    <w:p w14:paraId="7B7FA08C" w14:textId="77777777" w:rsidR="00D87F92" w:rsidRDefault="00D87F92">
      <w:pPr>
        <w:pStyle w:val="Textoindependiente"/>
        <w:rPr>
          <w:sz w:val="20"/>
        </w:rPr>
      </w:pPr>
    </w:p>
    <w:p w14:paraId="6A3F0A6D" w14:textId="77777777" w:rsidR="00D87F92" w:rsidRDefault="00D87F92">
      <w:pPr>
        <w:pStyle w:val="Textoindependiente"/>
        <w:rPr>
          <w:sz w:val="20"/>
        </w:rPr>
      </w:pPr>
    </w:p>
    <w:p w14:paraId="0F7FE346" w14:textId="77777777" w:rsidR="00D87F92" w:rsidRDefault="00D87F92">
      <w:pPr>
        <w:pStyle w:val="Textoindependiente"/>
        <w:rPr>
          <w:sz w:val="20"/>
        </w:rPr>
      </w:pPr>
    </w:p>
    <w:p w14:paraId="383EA895" w14:textId="77777777" w:rsidR="00D87F92" w:rsidRDefault="00D87F92">
      <w:pPr>
        <w:pStyle w:val="Textoindependiente"/>
        <w:rPr>
          <w:sz w:val="20"/>
        </w:rPr>
      </w:pPr>
    </w:p>
    <w:p w14:paraId="56D61FCA" w14:textId="77777777" w:rsidR="00D87F92" w:rsidRDefault="00D87F92">
      <w:pPr>
        <w:pStyle w:val="Textoindependiente"/>
        <w:rPr>
          <w:sz w:val="20"/>
        </w:rPr>
      </w:pPr>
    </w:p>
    <w:p w14:paraId="6F8E630B" w14:textId="77777777" w:rsidR="00D87F92" w:rsidRDefault="00D87F92">
      <w:pPr>
        <w:pStyle w:val="Textoindependiente"/>
        <w:rPr>
          <w:sz w:val="20"/>
        </w:rPr>
      </w:pPr>
    </w:p>
    <w:p w14:paraId="447A94F5" w14:textId="77777777" w:rsidR="00D87F92" w:rsidRDefault="00D87F92">
      <w:pPr>
        <w:pStyle w:val="Textoindependiente"/>
        <w:rPr>
          <w:sz w:val="20"/>
        </w:rPr>
      </w:pPr>
    </w:p>
    <w:p w14:paraId="2DB14D80" w14:textId="77777777" w:rsidR="00D87F92" w:rsidRDefault="00D87F92">
      <w:pPr>
        <w:pStyle w:val="Textoindependiente"/>
        <w:rPr>
          <w:sz w:val="20"/>
        </w:rPr>
      </w:pPr>
    </w:p>
    <w:p w14:paraId="05F700D2" w14:textId="77777777" w:rsidR="00D87F92" w:rsidRDefault="00D87F92">
      <w:pPr>
        <w:pStyle w:val="Textoindependiente"/>
        <w:rPr>
          <w:sz w:val="20"/>
        </w:rPr>
      </w:pPr>
    </w:p>
    <w:p w14:paraId="6FE7192E" w14:textId="77777777" w:rsidR="00D87F92" w:rsidRDefault="00D87F92">
      <w:pPr>
        <w:pStyle w:val="Textoindependiente"/>
        <w:rPr>
          <w:sz w:val="20"/>
        </w:rPr>
      </w:pPr>
    </w:p>
    <w:p w14:paraId="0FBDEFF3" w14:textId="77777777" w:rsidR="00D87F92" w:rsidRDefault="00D87F92">
      <w:pPr>
        <w:pStyle w:val="Textoindependiente"/>
        <w:rPr>
          <w:sz w:val="20"/>
        </w:rPr>
      </w:pPr>
    </w:p>
    <w:p w14:paraId="04AB0909" w14:textId="77777777" w:rsidR="00D87F92" w:rsidRDefault="00D87F92">
      <w:pPr>
        <w:pStyle w:val="Textoindependiente"/>
        <w:rPr>
          <w:sz w:val="20"/>
        </w:rPr>
      </w:pPr>
    </w:p>
    <w:p w14:paraId="308643E3" w14:textId="77777777" w:rsidR="00D87F92" w:rsidRDefault="00D87F92">
      <w:pPr>
        <w:pStyle w:val="Textoindependiente"/>
        <w:rPr>
          <w:sz w:val="20"/>
        </w:rPr>
      </w:pPr>
    </w:p>
    <w:p w14:paraId="29E715FC" w14:textId="77777777" w:rsidR="00D87F92" w:rsidRDefault="00D87F92">
      <w:pPr>
        <w:pStyle w:val="Textoindependiente"/>
        <w:rPr>
          <w:sz w:val="20"/>
        </w:rPr>
      </w:pPr>
    </w:p>
    <w:p w14:paraId="21433911" w14:textId="77777777" w:rsidR="00D87F92" w:rsidRDefault="00D87F92">
      <w:pPr>
        <w:pStyle w:val="Textoindependiente"/>
        <w:rPr>
          <w:sz w:val="20"/>
        </w:rPr>
      </w:pPr>
    </w:p>
    <w:p w14:paraId="2AF116D2" w14:textId="77777777" w:rsidR="00D87F92" w:rsidRDefault="00D87F92">
      <w:pPr>
        <w:pStyle w:val="Textoindependiente"/>
        <w:rPr>
          <w:sz w:val="20"/>
        </w:rPr>
      </w:pPr>
    </w:p>
    <w:p w14:paraId="7E05415D" w14:textId="77777777" w:rsidR="00D87F92" w:rsidRDefault="00D87F92">
      <w:pPr>
        <w:pStyle w:val="Textoindependiente"/>
        <w:rPr>
          <w:sz w:val="20"/>
        </w:rPr>
      </w:pPr>
    </w:p>
    <w:p w14:paraId="2AA98D24" w14:textId="77777777" w:rsidR="00D87F92" w:rsidRDefault="00D87F92">
      <w:pPr>
        <w:pStyle w:val="Textoindependiente"/>
        <w:rPr>
          <w:sz w:val="14"/>
        </w:rPr>
      </w:pPr>
    </w:p>
    <w:sectPr w:rsidR="00D87F92">
      <w:pgSz w:w="11900" w:h="16840"/>
      <w:pgMar w:top="2160" w:right="920" w:bottom="280" w:left="1020" w:header="78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167CF" w14:textId="77777777" w:rsidR="007643F6" w:rsidRDefault="007643F6">
      <w:r>
        <w:separator/>
      </w:r>
    </w:p>
  </w:endnote>
  <w:endnote w:type="continuationSeparator" w:id="0">
    <w:p w14:paraId="75BB9EF5" w14:textId="77777777" w:rsidR="007643F6" w:rsidRDefault="0076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CEF4A" w14:textId="77777777" w:rsidR="007643F6" w:rsidRDefault="007643F6">
      <w:r>
        <w:separator/>
      </w:r>
    </w:p>
  </w:footnote>
  <w:footnote w:type="continuationSeparator" w:id="0">
    <w:p w14:paraId="7FD2507E" w14:textId="77777777" w:rsidR="007643F6" w:rsidRDefault="0076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0A04" w14:textId="77777777" w:rsidR="00D87F92" w:rsidRDefault="007643F6">
    <w:pPr>
      <w:pStyle w:val="Textoindependiente"/>
      <w:spacing w:line="14" w:lineRule="auto"/>
      <w:rPr>
        <w:sz w:val="20"/>
      </w:rPr>
    </w:pPr>
    <w:r>
      <w:rPr>
        <w:noProof/>
      </w:rPr>
      <w:drawing>
        <wp:anchor distT="0" distB="0" distL="0" distR="0" simplePos="0" relativeHeight="251656704" behindDoc="1" locked="0" layoutInCell="1" allowOverlap="1" wp14:anchorId="5A797239" wp14:editId="001FEB2C">
          <wp:simplePos x="0" y="0"/>
          <wp:positionH relativeFrom="page">
            <wp:posOffset>711237</wp:posOffset>
          </wp:positionH>
          <wp:positionV relativeFrom="page">
            <wp:posOffset>747853</wp:posOffset>
          </wp:positionV>
          <wp:extent cx="507950" cy="2509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07950" cy="250912"/>
                  </a:xfrm>
                  <a:prstGeom prst="rect">
                    <a:avLst/>
                  </a:prstGeom>
                </pic:spPr>
              </pic:pic>
            </a:graphicData>
          </a:graphic>
        </wp:anchor>
      </w:drawing>
    </w:r>
    <w:r>
      <w:pict w14:anchorId="638DB120">
        <v:shapetype id="_x0000_t202" coordsize="21600,21600" o:spt="202" path="m,l,21600r21600,l21600,xe">
          <v:stroke joinstyle="miter"/>
          <v:path gradientshapeok="t" o:connecttype="rect"/>
        </v:shapetype>
        <v:shape id="_x0000_s2049" type="#_x0000_t202" style="position:absolute;margin-left:332.05pt;margin-top:65pt;width:207.9pt;height:25.3pt;z-index:-251657728;mso-position-horizontal-relative:page;mso-position-vertical-relative:page" filled="f" stroked="f">
          <v:textbox inset="0,0,0,0">
            <w:txbxContent>
              <w:p w14:paraId="4CE58316" w14:textId="77777777" w:rsidR="00D87F92" w:rsidRDefault="007643F6">
                <w:pPr>
                  <w:spacing w:before="4" w:line="238" w:lineRule="exact"/>
                  <w:ind w:right="18"/>
                  <w:jc w:val="right"/>
                  <w:rPr>
                    <w:rFonts w:ascii="Verdana"/>
                    <w:sz w:val="20"/>
                  </w:rPr>
                </w:pPr>
                <w:r>
                  <w:rPr>
                    <w:rFonts w:ascii="Verdana"/>
                    <w:color w:val="211F1F"/>
                    <w:w w:val="105"/>
                    <w:sz w:val="20"/>
                  </w:rPr>
                  <w:t>Universidad</w:t>
                </w:r>
                <w:r>
                  <w:rPr>
                    <w:rFonts w:ascii="Verdana"/>
                    <w:color w:val="211F1F"/>
                    <w:spacing w:val="-20"/>
                    <w:w w:val="105"/>
                    <w:sz w:val="20"/>
                  </w:rPr>
                  <w:t xml:space="preserve"> </w:t>
                </w:r>
                <w:r>
                  <w:rPr>
                    <w:rFonts w:ascii="Verdana"/>
                    <w:color w:val="211F1F"/>
                    <w:w w:val="105"/>
                    <w:sz w:val="20"/>
                  </w:rPr>
                  <w:t>Nacional</w:t>
                </w:r>
                <w:r>
                  <w:rPr>
                    <w:rFonts w:ascii="Verdana"/>
                    <w:color w:val="211F1F"/>
                    <w:spacing w:val="-20"/>
                    <w:w w:val="105"/>
                    <w:sz w:val="20"/>
                  </w:rPr>
                  <w:t xml:space="preserve"> </w:t>
                </w:r>
                <w:r>
                  <w:rPr>
                    <w:rFonts w:ascii="Verdana"/>
                    <w:color w:val="211F1F"/>
                    <w:w w:val="105"/>
                    <w:sz w:val="20"/>
                  </w:rPr>
                  <w:t>del</w:t>
                </w:r>
                <w:r>
                  <w:rPr>
                    <w:rFonts w:ascii="Verdana"/>
                    <w:color w:val="211F1F"/>
                    <w:spacing w:val="-20"/>
                    <w:w w:val="105"/>
                    <w:sz w:val="20"/>
                  </w:rPr>
                  <w:t xml:space="preserve"> </w:t>
                </w:r>
                <w:r>
                  <w:rPr>
                    <w:rFonts w:ascii="Verdana"/>
                    <w:color w:val="211F1F"/>
                    <w:w w:val="105"/>
                    <w:sz w:val="20"/>
                  </w:rPr>
                  <w:t>Noroeste</w:t>
                </w:r>
                <w:r>
                  <w:rPr>
                    <w:rFonts w:ascii="Verdana"/>
                    <w:color w:val="211F1F"/>
                    <w:spacing w:val="-21"/>
                    <w:w w:val="105"/>
                    <w:sz w:val="20"/>
                  </w:rPr>
                  <w:t xml:space="preserve"> </w:t>
                </w:r>
                <w:r>
                  <w:rPr>
                    <w:rFonts w:ascii="Verdana"/>
                    <w:color w:val="211F1F"/>
                    <w:w w:val="105"/>
                    <w:sz w:val="20"/>
                  </w:rPr>
                  <w:t>de</w:t>
                </w:r>
                <w:r>
                  <w:rPr>
                    <w:rFonts w:ascii="Verdana"/>
                    <w:color w:val="211F1F"/>
                    <w:spacing w:val="-20"/>
                    <w:w w:val="105"/>
                    <w:sz w:val="20"/>
                  </w:rPr>
                  <w:t xml:space="preserve"> </w:t>
                </w:r>
                <w:r>
                  <w:rPr>
                    <w:rFonts w:ascii="Verdana"/>
                    <w:color w:val="211F1F"/>
                    <w:w w:val="105"/>
                    <w:sz w:val="20"/>
                  </w:rPr>
                  <w:t>la</w:t>
                </w:r>
              </w:p>
              <w:p w14:paraId="1BE2BE7B" w14:textId="77777777" w:rsidR="00D87F92" w:rsidRDefault="007643F6">
                <w:pPr>
                  <w:spacing w:line="238" w:lineRule="exact"/>
                  <w:ind w:right="18"/>
                  <w:jc w:val="right"/>
                  <w:rPr>
                    <w:rFonts w:ascii="Verdana"/>
                    <w:sz w:val="20"/>
                  </w:rPr>
                </w:pPr>
                <w:r>
                  <w:rPr>
                    <w:rFonts w:ascii="Verdana"/>
                    <w:color w:val="211F1F"/>
                    <w:w w:val="105"/>
                    <w:sz w:val="20"/>
                  </w:rPr>
                  <w:t>Provincia</w:t>
                </w:r>
                <w:r>
                  <w:rPr>
                    <w:rFonts w:ascii="Verdana"/>
                    <w:color w:val="211F1F"/>
                    <w:spacing w:val="-27"/>
                    <w:w w:val="105"/>
                    <w:sz w:val="20"/>
                  </w:rPr>
                  <w:t xml:space="preserve"> </w:t>
                </w:r>
                <w:r>
                  <w:rPr>
                    <w:rFonts w:ascii="Verdana"/>
                    <w:color w:val="211F1F"/>
                    <w:w w:val="105"/>
                    <w:sz w:val="20"/>
                  </w:rPr>
                  <w:t>de</w:t>
                </w:r>
                <w:r>
                  <w:rPr>
                    <w:rFonts w:ascii="Verdana"/>
                    <w:color w:val="211F1F"/>
                    <w:spacing w:val="-27"/>
                    <w:w w:val="105"/>
                    <w:sz w:val="20"/>
                  </w:rPr>
                  <w:t xml:space="preserve"> </w:t>
                </w:r>
                <w:r>
                  <w:rPr>
                    <w:rFonts w:ascii="Verdana"/>
                    <w:color w:val="211F1F"/>
                    <w:w w:val="105"/>
                    <w:sz w:val="20"/>
                  </w:rPr>
                  <w:t>Buenos</w:t>
                </w:r>
                <w:r>
                  <w:rPr>
                    <w:rFonts w:ascii="Verdana"/>
                    <w:color w:val="211F1F"/>
                    <w:spacing w:val="-27"/>
                    <w:w w:val="105"/>
                    <w:sz w:val="20"/>
                  </w:rPr>
                  <w:t xml:space="preserve"> </w:t>
                </w:r>
                <w:r>
                  <w:rPr>
                    <w:rFonts w:ascii="Verdana"/>
                    <w:color w:val="211F1F"/>
                    <w:w w:val="105"/>
                    <w:sz w:val="20"/>
                  </w:rPr>
                  <w:t>Aires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8DAA" w14:textId="77777777" w:rsidR="00D87F92" w:rsidRDefault="00D87F92">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2F6D" w14:textId="77777777" w:rsidR="00D87F92" w:rsidRDefault="00D87F92">
    <w:pPr>
      <w:pStyle w:val="Textoindependiente"/>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B16B" w14:textId="77777777" w:rsidR="00D87F92" w:rsidRDefault="007643F6">
    <w:pPr>
      <w:pStyle w:val="Textoindependiente"/>
      <w:spacing w:line="14" w:lineRule="auto"/>
      <w:rPr>
        <w:sz w:val="20"/>
      </w:rPr>
    </w:pPr>
    <w:r>
      <w:rPr>
        <w:noProof/>
      </w:rPr>
      <w:drawing>
        <wp:anchor distT="0" distB="0" distL="0" distR="0" simplePos="0" relativeHeight="251657728" behindDoc="1" locked="0" layoutInCell="1" allowOverlap="1" wp14:anchorId="4DD11708" wp14:editId="696D602D">
          <wp:simplePos x="0" y="0"/>
          <wp:positionH relativeFrom="page">
            <wp:posOffset>508962</wp:posOffset>
          </wp:positionH>
          <wp:positionV relativeFrom="page">
            <wp:posOffset>501278</wp:posOffset>
          </wp:positionV>
          <wp:extent cx="1413295" cy="87740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413295" cy="8774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A593E"/>
    <w:multiLevelType w:val="multilevel"/>
    <w:tmpl w:val="08FAC61C"/>
    <w:lvl w:ilvl="0">
      <w:start w:val="3"/>
      <w:numFmt w:val="upperLetter"/>
      <w:lvlText w:val="%1"/>
      <w:lvlJc w:val="left"/>
      <w:pPr>
        <w:ind w:left="724" w:hanging="566"/>
        <w:jc w:val="left"/>
      </w:pPr>
      <w:rPr>
        <w:rFonts w:hint="default"/>
        <w:lang w:val="es-ES" w:eastAsia="es-ES" w:bidi="es-ES"/>
      </w:rPr>
    </w:lvl>
    <w:lvl w:ilvl="1">
      <w:start w:val="21"/>
      <w:numFmt w:val="upperLetter"/>
      <w:lvlText w:val="%1.%2"/>
      <w:lvlJc w:val="left"/>
      <w:pPr>
        <w:ind w:left="724" w:hanging="566"/>
        <w:jc w:val="left"/>
      </w:pPr>
      <w:rPr>
        <w:rFonts w:hint="default"/>
        <w:lang w:val="es-ES" w:eastAsia="es-ES" w:bidi="es-ES"/>
      </w:rPr>
    </w:lvl>
    <w:lvl w:ilvl="2">
      <w:start w:val="1"/>
      <w:numFmt w:val="upperRoman"/>
      <w:lvlText w:val="%1.%2.%3."/>
      <w:lvlJc w:val="left"/>
      <w:pPr>
        <w:ind w:left="724" w:hanging="566"/>
        <w:jc w:val="left"/>
      </w:pPr>
      <w:rPr>
        <w:rFonts w:ascii="Arial" w:eastAsia="Arial" w:hAnsi="Arial" w:cs="Arial" w:hint="default"/>
        <w:color w:val="221F1F"/>
        <w:spacing w:val="-2"/>
        <w:w w:val="100"/>
        <w:sz w:val="20"/>
        <w:szCs w:val="20"/>
        <w:lang w:val="es-ES" w:eastAsia="es-ES" w:bidi="es-ES"/>
      </w:rPr>
    </w:lvl>
    <w:lvl w:ilvl="3">
      <w:start w:val="1"/>
      <w:numFmt w:val="lowerLetter"/>
      <w:lvlText w:val="%4)"/>
      <w:lvlJc w:val="left"/>
      <w:pPr>
        <w:ind w:left="1448" w:hanging="408"/>
        <w:jc w:val="left"/>
      </w:pPr>
      <w:rPr>
        <w:rFonts w:ascii="Times New Roman" w:eastAsia="Times New Roman" w:hAnsi="Times New Roman" w:cs="Times New Roman" w:hint="default"/>
        <w:color w:val="221F1F"/>
        <w:spacing w:val="-2"/>
        <w:w w:val="100"/>
        <w:sz w:val="24"/>
        <w:szCs w:val="24"/>
        <w:lang w:val="es-ES" w:eastAsia="es-ES" w:bidi="es-ES"/>
      </w:rPr>
    </w:lvl>
    <w:lvl w:ilvl="4">
      <w:numFmt w:val="bullet"/>
      <w:lvlText w:val="•"/>
      <w:lvlJc w:val="left"/>
      <w:pPr>
        <w:ind w:left="4280" w:hanging="408"/>
      </w:pPr>
      <w:rPr>
        <w:rFonts w:hint="default"/>
        <w:lang w:val="es-ES" w:eastAsia="es-ES" w:bidi="es-ES"/>
      </w:rPr>
    </w:lvl>
    <w:lvl w:ilvl="5">
      <w:numFmt w:val="bullet"/>
      <w:lvlText w:val="•"/>
      <w:lvlJc w:val="left"/>
      <w:pPr>
        <w:ind w:left="5226" w:hanging="408"/>
      </w:pPr>
      <w:rPr>
        <w:rFonts w:hint="default"/>
        <w:lang w:val="es-ES" w:eastAsia="es-ES" w:bidi="es-ES"/>
      </w:rPr>
    </w:lvl>
    <w:lvl w:ilvl="6">
      <w:numFmt w:val="bullet"/>
      <w:lvlText w:val="•"/>
      <w:lvlJc w:val="left"/>
      <w:pPr>
        <w:ind w:left="6173" w:hanging="408"/>
      </w:pPr>
      <w:rPr>
        <w:rFonts w:hint="default"/>
        <w:lang w:val="es-ES" w:eastAsia="es-ES" w:bidi="es-ES"/>
      </w:rPr>
    </w:lvl>
    <w:lvl w:ilvl="7">
      <w:numFmt w:val="bullet"/>
      <w:lvlText w:val="•"/>
      <w:lvlJc w:val="left"/>
      <w:pPr>
        <w:ind w:left="7120" w:hanging="408"/>
      </w:pPr>
      <w:rPr>
        <w:rFonts w:hint="default"/>
        <w:lang w:val="es-ES" w:eastAsia="es-ES" w:bidi="es-ES"/>
      </w:rPr>
    </w:lvl>
    <w:lvl w:ilvl="8">
      <w:numFmt w:val="bullet"/>
      <w:lvlText w:val="•"/>
      <w:lvlJc w:val="left"/>
      <w:pPr>
        <w:ind w:left="8066" w:hanging="408"/>
      </w:pPr>
      <w:rPr>
        <w:rFonts w:hint="default"/>
        <w:lang w:val="es-ES" w:eastAsia="es-ES" w:bidi="es-ES"/>
      </w:rPr>
    </w:lvl>
  </w:abstractNum>
  <w:abstractNum w:abstractNumId="1" w15:restartNumberingAfterBreak="0">
    <w:nsid w:val="4D810E39"/>
    <w:multiLevelType w:val="hybridMultilevel"/>
    <w:tmpl w:val="865E5432"/>
    <w:lvl w:ilvl="0" w:tplc="5C802048">
      <w:start w:val="1"/>
      <w:numFmt w:val="lowerLetter"/>
      <w:lvlText w:val="%1)"/>
      <w:lvlJc w:val="left"/>
      <w:pPr>
        <w:ind w:left="120" w:hanging="264"/>
        <w:jc w:val="left"/>
      </w:pPr>
      <w:rPr>
        <w:rFonts w:ascii="Arial" w:eastAsia="Arial" w:hAnsi="Arial" w:cs="Arial" w:hint="default"/>
        <w:b/>
        <w:bCs/>
        <w:color w:val="211F1F"/>
        <w:spacing w:val="0"/>
        <w:w w:val="99"/>
        <w:sz w:val="20"/>
        <w:szCs w:val="20"/>
        <w:lang w:val="es-ES" w:eastAsia="es-ES" w:bidi="es-ES"/>
      </w:rPr>
    </w:lvl>
    <w:lvl w:ilvl="1" w:tplc="BF42BF60">
      <w:numFmt w:val="bullet"/>
      <w:lvlText w:val="•"/>
      <w:lvlJc w:val="left"/>
      <w:pPr>
        <w:ind w:left="1100" w:hanging="264"/>
      </w:pPr>
      <w:rPr>
        <w:rFonts w:hint="default"/>
        <w:lang w:val="es-ES" w:eastAsia="es-ES" w:bidi="es-ES"/>
      </w:rPr>
    </w:lvl>
    <w:lvl w:ilvl="2" w:tplc="3EE06EF8">
      <w:numFmt w:val="bullet"/>
      <w:lvlText w:val="•"/>
      <w:lvlJc w:val="left"/>
      <w:pPr>
        <w:ind w:left="2080" w:hanging="264"/>
      </w:pPr>
      <w:rPr>
        <w:rFonts w:hint="default"/>
        <w:lang w:val="es-ES" w:eastAsia="es-ES" w:bidi="es-ES"/>
      </w:rPr>
    </w:lvl>
    <w:lvl w:ilvl="3" w:tplc="C2782EE4">
      <w:numFmt w:val="bullet"/>
      <w:lvlText w:val="•"/>
      <w:lvlJc w:val="left"/>
      <w:pPr>
        <w:ind w:left="3060" w:hanging="264"/>
      </w:pPr>
      <w:rPr>
        <w:rFonts w:hint="default"/>
        <w:lang w:val="es-ES" w:eastAsia="es-ES" w:bidi="es-ES"/>
      </w:rPr>
    </w:lvl>
    <w:lvl w:ilvl="4" w:tplc="6ABC1B1E">
      <w:numFmt w:val="bullet"/>
      <w:lvlText w:val="•"/>
      <w:lvlJc w:val="left"/>
      <w:pPr>
        <w:ind w:left="4040" w:hanging="264"/>
      </w:pPr>
      <w:rPr>
        <w:rFonts w:hint="default"/>
        <w:lang w:val="es-ES" w:eastAsia="es-ES" w:bidi="es-ES"/>
      </w:rPr>
    </w:lvl>
    <w:lvl w:ilvl="5" w:tplc="A12821B2">
      <w:numFmt w:val="bullet"/>
      <w:lvlText w:val="•"/>
      <w:lvlJc w:val="left"/>
      <w:pPr>
        <w:ind w:left="5020" w:hanging="264"/>
      </w:pPr>
      <w:rPr>
        <w:rFonts w:hint="default"/>
        <w:lang w:val="es-ES" w:eastAsia="es-ES" w:bidi="es-ES"/>
      </w:rPr>
    </w:lvl>
    <w:lvl w:ilvl="6" w:tplc="ED5EEBE0">
      <w:numFmt w:val="bullet"/>
      <w:lvlText w:val="•"/>
      <w:lvlJc w:val="left"/>
      <w:pPr>
        <w:ind w:left="6000" w:hanging="264"/>
      </w:pPr>
      <w:rPr>
        <w:rFonts w:hint="default"/>
        <w:lang w:val="es-ES" w:eastAsia="es-ES" w:bidi="es-ES"/>
      </w:rPr>
    </w:lvl>
    <w:lvl w:ilvl="7" w:tplc="B66E14F8">
      <w:numFmt w:val="bullet"/>
      <w:lvlText w:val="•"/>
      <w:lvlJc w:val="left"/>
      <w:pPr>
        <w:ind w:left="6980" w:hanging="264"/>
      </w:pPr>
      <w:rPr>
        <w:rFonts w:hint="default"/>
        <w:lang w:val="es-ES" w:eastAsia="es-ES" w:bidi="es-ES"/>
      </w:rPr>
    </w:lvl>
    <w:lvl w:ilvl="8" w:tplc="E730B858">
      <w:numFmt w:val="bullet"/>
      <w:lvlText w:val="•"/>
      <w:lvlJc w:val="left"/>
      <w:pPr>
        <w:ind w:left="7960" w:hanging="264"/>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87F92"/>
    <w:rsid w:val="007643F6"/>
    <w:rsid w:val="00D87F92"/>
    <w:rsid w:val="00F361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5CADB6"/>
  <w15:docId w15:val="{79AEAE52-D218-4693-9ABC-C55E47CB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spacing w:before="100"/>
      <w:ind w:left="120"/>
      <w:outlineLvl w:val="0"/>
    </w:pPr>
    <w:rPr>
      <w:rFonts w:ascii="Trebuchet MS" w:eastAsia="Trebuchet MS" w:hAnsi="Trebuchet MS" w:cs="Trebuchet MS"/>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20" w:hanging="567"/>
    </w:pPr>
  </w:style>
  <w:style w:type="paragraph" w:customStyle="1" w:styleId="TableParagraph">
    <w:name w:val="Table Paragraph"/>
    <w:basedOn w:val="Normal"/>
    <w:uiPriority w:val="1"/>
    <w:qFormat/>
    <w:pPr>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1128</Words>
  <Characters>6210</Characters>
  <Application>Microsoft Office Word</Application>
  <DocSecurity>0</DocSecurity>
  <Lines>51</Lines>
  <Paragraphs>14</Paragraphs>
  <ScaleCrop>false</ScaleCrop>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CDA_529-2019</dc:title>
  <dc:creator>Bracci</dc:creator>
  <cp:lastModifiedBy/>
  <cp:revision>1</cp:revision>
  <cp:lastPrinted>2019-11-29T14:21:00Z</cp:lastPrinted>
  <dcterms:created xsi:type="dcterms:W3CDTF">2019-11-29T14:20:00Z</dcterms:created>
  <dcterms:modified xsi:type="dcterms:W3CDTF">2019-11-29T14:21:00Z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PDFCreator 2.5.2.5233</vt:lpwstr>
  </property>
  <property fmtid="{D5CDD505-2E9C-101B-9397-08002B2CF9AE}" pid="4" name="LastSaved">
    <vt:filetime>2019-11-29T00:00:00Z</vt:filetime>
  </property>
</Properties>
</file>